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089" w:rsidRPr="009E4394" w:rsidRDefault="00523089" w:rsidP="00523089">
      <w:pPr>
        <w:pStyle w:val="Geenafstand"/>
        <w:pBdr>
          <w:top w:val="single" w:sz="4" w:space="1" w:color="auto"/>
          <w:left w:val="single" w:sz="4" w:space="4" w:color="auto"/>
          <w:bottom w:val="single" w:sz="4" w:space="1" w:color="auto"/>
          <w:right w:val="single" w:sz="4" w:space="4" w:color="auto"/>
        </w:pBdr>
        <w:jc w:val="both"/>
        <w:rPr>
          <w:b/>
        </w:rPr>
      </w:pPr>
      <w:r w:rsidRPr="009E4394">
        <w:rPr>
          <w:b/>
        </w:rPr>
        <w:t xml:space="preserve">Verslag Dagelijks Bestuur LOP Geraardsbergen Basis </w:t>
      </w:r>
    </w:p>
    <w:p w:rsidR="00523089" w:rsidRPr="009E4394" w:rsidRDefault="00F55F5F" w:rsidP="00523089">
      <w:pPr>
        <w:pStyle w:val="Geenafstand"/>
        <w:pBdr>
          <w:top w:val="single" w:sz="4" w:space="1" w:color="auto"/>
          <w:left w:val="single" w:sz="4" w:space="4" w:color="auto"/>
          <w:bottom w:val="single" w:sz="4" w:space="1" w:color="auto"/>
          <w:right w:val="single" w:sz="4" w:space="4" w:color="auto"/>
        </w:pBdr>
        <w:jc w:val="both"/>
        <w:rPr>
          <w:b/>
        </w:rPr>
      </w:pPr>
      <w:r w:rsidRPr="009E4394">
        <w:rPr>
          <w:b/>
        </w:rPr>
        <w:t>20 september</w:t>
      </w:r>
      <w:r w:rsidR="00523089" w:rsidRPr="009E4394">
        <w:rPr>
          <w:b/>
        </w:rPr>
        <w:t xml:space="preserve"> 2018</w:t>
      </w:r>
    </w:p>
    <w:p w:rsidR="00523089" w:rsidRPr="009E4394" w:rsidRDefault="00523089" w:rsidP="00523089">
      <w:pPr>
        <w:spacing w:line="276" w:lineRule="auto"/>
        <w:jc w:val="both"/>
        <w:rPr>
          <w:rFonts w:cstheme="minorHAnsi"/>
        </w:rPr>
      </w:pPr>
    </w:p>
    <w:p w:rsidR="00523089" w:rsidRPr="009E4394" w:rsidRDefault="00523089" w:rsidP="00523089">
      <w:pPr>
        <w:shd w:val="clear" w:color="auto" w:fill="BFBFBF" w:themeFill="background1" w:themeFillShade="BF"/>
        <w:spacing w:line="276" w:lineRule="auto"/>
        <w:jc w:val="both"/>
        <w:rPr>
          <w:rFonts w:cstheme="minorHAnsi"/>
          <w:b/>
        </w:rPr>
      </w:pPr>
      <w:r w:rsidRPr="009E4394">
        <w:rPr>
          <w:rFonts w:cstheme="minorHAnsi"/>
          <w:b/>
        </w:rPr>
        <w:t>Aanwezig / Verontschuldigd</w:t>
      </w:r>
    </w:p>
    <w:p w:rsidR="00523089" w:rsidRPr="009E4394" w:rsidRDefault="00523089" w:rsidP="00523089">
      <w:pPr>
        <w:spacing w:line="276" w:lineRule="auto"/>
        <w:ind w:right="-142"/>
        <w:jc w:val="both"/>
        <w:rPr>
          <w:rFonts w:cstheme="minorHAnsi"/>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9E4394" w:rsidRPr="009E4394" w:rsidTr="009C713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proofErr w:type="spellStart"/>
            <w:r w:rsidRPr="009E4394">
              <w:rPr>
                <w:rFonts w:cstheme="minorHAnsi"/>
              </w:rPr>
              <w:t>Lutgart</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Coppens</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LOP-voorzitter</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Luc</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Top</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Geert</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Flamand</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proofErr w:type="spellStart"/>
            <w:r w:rsidRPr="009E4394">
              <w:rPr>
                <w:rFonts w:cstheme="minorHAnsi"/>
              </w:rPr>
              <w:t>coörd</w:t>
            </w:r>
            <w:proofErr w:type="spellEnd"/>
            <w:r w:rsidRPr="009E4394">
              <w:rPr>
                <w:rFonts w:cstheme="minorHAnsi"/>
              </w:rPr>
              <w:t>. dir. - KBO Geraardsbergen-</w:t>
            </w:r>
            <w:proofErr w:type="spellStart"/>
            <w:r w:rsidRPr="009E4394">
              <w:rPr>
                <w:rFonts w:cstheme="minorHAnsi"/>
              </w:rPr>
              <w:t>Deftinge</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Pieter</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Vanden Dooren</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 xml:space="preserve">VO – </w:t>
            </w:r>
            <w:proofErr w:type="spellStart"/>
            <w:r w:rsidRPr="009E4394">
              <w:rPr>
                <w:rFonts w:cstheme="minorHAnsi"/>
              </w:rPr>
              <w:t>BuO</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Sabine</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proofErr w:type="spellStart"/>
            <w:r w:rsidRPr="009E4394">
              <w:rPr>
                <w:rFonts w:cstheme="minorHAnsi"/>
              </w:rPr>
              <w:t>coörd</w:t>
            </w:r>
            <w:proofErr w:type="spellEnd"/>
            <w:r w:rsidRPr="009E4394">
              <w:rPr>
                <w:rFonts w:cstheme="minorHAnsi"/>
              </w:rPr>
              <w:t>. dir. – Scholengroep 20</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9C7131" w:rsidP="00767281">
            <w:pPr>
              <w:spacing w:line="276" w:lineRule="auto"/>
              <w:jc w:val="both"/>
              <w:rPr>
                <w:rFonts w:cstheme="minorHAnsi"/>
              </w:rPr>
            </w:pPr>
            <w:r w:rsidRPr="009E4394">
              <w:rPr>
                <w:rFonts w:cstheme="minorHAnsi"/>
              </w:rPr>
              <w:t>V</w:t>
            </w:r>
          </w:p>
        </w:tc>
        <w:bookmarkStart w:id="0" w:name="_GoBack"/>
        <w:bookmarkEnd w:id="0"/>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An</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Eeman</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BSGO Centrum</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Peter</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 xml:space="preserve">De </w:t>
            </w:r>
            <w:proofErr w:type="spellStart"/>
            <w:r w:rsidRPr="009E4394">
              <w:rPr>
                <w:rFonts w:cstheme="minorHAnsi"/>
              </w:rPr>
              <w:t>Vadder</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 xml:space="preserve">GO – </w:t>
            </w:r>
            <w:proofErr w:type="spellStart"/>
            <w:r w:rsidRPr="009E4394">
              <w:rPr>
                <w:rFonts w:cstheme="minorHAnsi"/>
              </w:rPr>
              <w:t>BuO</w:t>
            </w:r>
            <w:proofErr w:type="spellEnd"/>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CA07FE"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Liesbeth</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De Dene</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Christa</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Gauquier</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Sint-Catharinacollege Centrum</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9C7131" w:rsidP="00767281">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Anja</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 xml:space="preserve">Van </w:t>
            </w:r>
            <w:proofErr w:type="spellStart"/>
            <w:r w:rsidRPr="009E4394">
              <w:rPr>
                <w:rFonts w:cstheme="minorHAnsi"/>
              </w:rPr>
              <w:t>Eesbeek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Sint-Catharinacollege Moerbeke</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9C7131" w:rsidP="00767281">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Nils</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Strumane</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CLB GO</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9C7131" w:rsidP="00767281">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0225E2" w:rsidP="00767281">
            <w:pPr>
              <w:spacing w:line="276" w:lineRule="auto"/>
              <w:jc w:val="both"/>
              <w:rPr>
                <w:rFonts w:cstheme="minorHAnsi"/>
              </w:rPr>
            </w:pPr>
            <w:r w:rsidRPr="009E4394">
              <w:rPr>
                <w:rFonts w:cstheme="minorHAnsi"/>
              </w:rPr>
              <w:t>Céline</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0225E2" w:rsidP="00767281">
            <w:pPr>
              <w:spacing w:line="276" w:lineRule="auto"/>
              <w:jc w:val="both"/>
              <w:rPr>
                <w:rFonts w:cstheme="minorHAnsi"/>
              </w:rPr>
            </w:pPr>
            <w:r w:rsidRPr="009E4394">
              <w:rPr>
                <w:rFonts w:cstheme="minorHAnsi"/>
              </w:rPr>
              <w:t>Maes</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Vrij CLB Ninove-Geraardsbergen</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9C7131"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Joke</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De Brakeleer</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Els</w:t>
            </w:r>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Pauwels</w:t>
            </w:r>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523089" w:rsidRPr="009E4394" w:rsidRDefault="009C7131" w:rsidP="00767281">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proofErr w:type="spellStart"/>
            <w:r w:rsidRPr="009E4394">
              <w:rPr>
                <w:rFonts w:cstheme="minorHAnsi"/>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proofErr w:type="spellStart"/>
            <w:r w:rsidRPr="009E4394">
              <w:rPr>
                <w:rFonts w:cstheme="minorHAnsi"/>
              </w:rPr>
              <w:t>Kolcu</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523089" w:rsidRPr="009E4394" w:rsidRDefault="00523089" w:rsidP="00767281">
            <w:pPr>
              <w:spacing w:line="276" w:lineRule="auto"/>
              <w:jc w:val="both"/>
              <w:rPr>
                <w:rFonts w:cstheme="minorHAnsi"/>
              </w:rPr>
            </w:pPr>
            <w:r w:rsidRPr="009E4394">
              <w:rPr>
                <w:rFonts w:cstheme="minorHAnsi"/>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523089" w:rsidRPr="009E4394" w:rsidRDefault="009C7131" w:rsidP="00767281">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Leslie</w:t>
            </w:r>
          </w:p>
        </w:tc>
        <w:tc>
          <w:tcPr>
            <w:tcW w:w="2695"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Libaers</w:t>
            </w:r>
          </w:p>
        </w:tc>
        <w:tc>
          <w:tcPr>
            <w:tcW w:w="4679"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F55F5F" w:rsidRPr="009E4394" w:rsidRDefault="004D3E89" w:rsidP="00F55F5F">
            <w:pPr>
              <w:spacing w:line="276" w:lineRule="auto"/>
              <w:jc w:val="both"/>
              <w:rPr>
                <w:rFonts w:cstheme="minorHAnsi"/>
              </w:rPr>
            </w:pPr>
            <w:r>
              <w:rPr>
                <w:rFonts w:cstheme="minorHAnsi"/>
              </w:rPr>
              <w:t>A</w:t>
            </w:r>
          </w:p>
        </w:tc>
      </w:tr>
      <w:tr w:rsidR="009E4394" w:rsidRPr="009E4394" w:rsidTr="00F55F5F">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 xml:space="preserve">Tania </w:t>
            </w:r>
            <w:proofErr w:type="spellStart"/>
            <w:r w:rsidRPr="009E4394">
              <w:rPr>
                <w:rFonts w:cstheme="minorHAnsi"/>
              </w:rPr>
              <w:t>Sevenois</w:t>
            </w:r>
            <w:proofErr w:type="spellEnd"/>
          </w:p>
        </w:tc>
        <w:tc>
          <w:tcPr>
            <w:tcW w:w="2695"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proofErr w:type="spellStart"/>
            <w:r w:rsidRPr="009E4394">
              <w:rPr>
                <w:rFonts w:cstheme="minorHAnsi"/>
              </w:rPr>
              <w:t>Sevenois</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Van Trimpont</w:t>
            </w:r>
          </w:p>
        </w:tc>
        <w:tc>
          <w:tcPr>
            <w:tcW w:w="4679"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V</w:t>
            </w:r>
          </w:p>
        </w:tc>
      </w:tr>
      <w:tr w:rsidR="009E4394"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Franky</w:t>
            </w:r>
          </w:p>
        </w:tc>
        <w:tc>
          <w:tcPr>
            <w:tcW w:w="2695"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De Tandt</w:t>
            </w:r>
          </w:p>
        </w:tc>
        <w:tc>
          <w:tcPr>
            <w:tcW w:w="4679"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A</w:t>
            </w:r>
          </w:p>
        </w:tc>
      </w:tr>
      <w:tr w:rsidR="00F55F5F" w:rsidRPr="009E4394" w:rsidTr="009C713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 xml:space="preserve">Samuel </w:t>
            </w:r>
          </w:p>
        </w:tc>
        <w:tc>
          <w:tcPr>
            <w:tcW w:w="2695"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proofErr w:type="spellStart"/>
            <w:r w:rsidRPr="009E4394">
              <w:rPr>
                <w:rFonts w:cstheme="minorHAnsi"/>
              </w:rPr>
              <w:t>Vileyn</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F55F5F" w:rsidRPr="009E4394" w:rsidRDefault="00F55F5F" w:rsidP="00F55F5F">
            <w:pPr>
              <w:spacing w:line="276" w:lineRule="auto"/>
              <w:jc w:val="both"/>
              <w:rPr>
                <w:rFonts w:cstheme="minorHAnsi"/>
              </w:rPr>
            </w:pPr>
            <w:r w:rsidRPr="009E4394">
              <w:rPr>
                <w:rFonts w:cstheme="minorHAnsi"/>
              </w:rPr>
              <w:t>Jeugdopbouwwerk Geraardsbergen</w:t>
            </w:r>
          </w:p>
        </w:tc>
        <w:tc>
          <w:tcPr>
            <w:tcW w:w="522" w:type="dxa"/>
            <w:tcBorders>
              <w:top w:val="single" w:sz="4" w:space="0" w:color="auto"/>
              <w:left w:val="single" w:sz="4" w:space="0" w:color="auto"/>
              <w:bottom w:val="single" w:sz="4" w:space="0" w:color="auto"/>
              <w:right w:val="single" w:sz="4" w:space="0" w:color="auto"/>
            </w:tcBorders>
          </w:tcPr>
          <w:p w:rsidR="00F55F5F" w:rsidRPr="009E4394" w:rsidRDefault="00F55F5F" w:rsidP="00F55F5F">
            <w:pPr>
              <w:spacing w:line="276" w:lineRule="auto"/>
              <w:jc w:val="both"/>
              <w:rPr>
                <w:rFonts w:cstheme="minorHAnsi"/>
              </w:rPr>
            </w:pPr>
            <w:r w:rsidRPr="009E4394">
              <w:rPr>
                <w:rFonts w:cstheme="minorHAnsi"/>
              </w:rPr>
              <w:t>A</w:t>
            </w:r>
          </w:p>
        </w:tc>
      </w:tr>
    </w:tbl>
    <w:p w:rsidR="00523089" w:rsidRPr="009E4394" w:rsidRDefault="00523089" w:rsidP="00523089">
      <w:pPr>
        <w:spacing w:line="276" w:lineRule="auto"/>
        <w:ind w:right="-142"/>
        <w:jc w:val="both"/>
        <w:rPr>
          <w:rFonts w:cstheme="minorHAnsi"/>
        </w:rPr>
      </w:pPr>
    </w:p>
    <w:p w:rsidR="00523089" w:rsidRPr="009E4394" w:rsidRDefault="00523089" w:rsidP="00523089">
      <w:pPr>
        <w:pStyle w:val="Geenafstand"/>
        <w:shd w:val="clear" w:color="auto" w:fill="BFBFBF" w:themeFill="background1" w:themeFillShade="BF"/>
        <w:jc w:val="both"/>
        <w:rPr>
          <w:b/>
        </w:rPr>
      </w:pPr>
      <w:r w:rsidRPr="009E4394">
        <w:rPr>
          <w:b/>
        </w:rPr>
        <w:t>Bijlagen</w:t>
      </w:r>
    </w:p>
    <w:p w:rsidR="00523089" w:rsidRPr="009E4394" w:rsidRDefault="00523089" w:rsidP="00523089">
      <w:pPr>
        <w:pStyle w:val="Geenafstand"/>
        <w:jc w:val="both"/>
      </w:pPr>
    </w:p>
    <w:p w:rsidR="00523089" w:rsidRPr="009E4394" w:rsidRDefault="007A112E" w:rsidP="007A112E">
      <w:pPr>
        <w:pStyle w:val="Geenafstand"/>
        <w:numPr>
          <w:ilvl w:val="0"/>
          <w:numId w:val="17"/>
        </w:numPr>
        <w:jc w:val="both"/>
      </w:pPr>
      <w:proofErr w:type="spellStart"/>
      <w:r w:rsidRPr="009E4394">
        <w:t>Powerpoint-presentatie</w:t>
      </w:r>
      <w:proofErr w:type="spellEnd"/>
      <w:r w:rsidRPr="009E4394">
        <w:t xml:space="preserve"> Nieuw Inschrijvingsrecht</w:t>
      </w:r>
    </w:p>
    <w:p w:rsidR="00B4727B" w:rsidRPr="009E4394" w:rsidRDefault="00B4727B" w:rsidP="000E1469">
      <w:pPr>
        <w:pStyle w:val="Geenafstand"/>
        <w:ind w:left="360"/>
        <w:jc w:val="both"/>
      </w:pPr>
    </w:p>
    <w:p w:rsidR="00CA07FE" w:rsidRPr="009E4394" w:rsidRDefault="00CA07FE" w:rsidP="00523089">
      <w:pPr>
        <w:pStyle w:val="Geenafstand"/>
        <w:jc w:val="both"/>
      </w:pPr>
    </w:p>
    <w:p w:rsidR="00523089" w:rsidRPr="009E4394" w:rsidRDefault="00523089" w:rsidP="00523089">
      <w:pPr>
        <w:pStyle w:val="Geenafstand"/>
        <w:shd w:val="clear" w:color="auto" w:fill="BFBFBF" w:themeFill="background1" w:themeFillShade="BF"/>
        <w:jc w:val="both"/>
        <w:rPr>
          <w:b/>
        </w:rPr>
      </w:pPr>
      <w:r w:rsidRPr="009E4394">
        <w:rPr>
          <w:b/>
        </w:rPr>
        <w:t>Volgende vergaderingen</w:t>
      </w:r>
    </w:p>
    <w:p w:rsidR="00523089" w:rsidRPr="009E4394" w:rsidRDefault="00523089" w:rsidP="00523089">
      <w:pPr>
        <w:pStyle w:val="Geenafstand"/>
        <w:jc w:val="both"/>
      </w:pPr>
    </w:p>
    <w:tbl>
      <w:tblPr>
        <w:tblStyle w:val="Tabelraster"/>
        <w:tblW w:w="0" w:type="auto"/>
        <w:tblLook w:val="04A0" w:firstRow="1" w:lastRow="0" w:firstColumn="1" w:lastColumn="0" w:noHBand="0" w:noVBand="1"/>
      </w:tblPr>
      <w:tblGrid>
        <w:gridCol w:w="2547"/>
        <w:gridCol w:w="1961"/>
        <w:gridCol w:w="2254"/>
        <w:gridCol w:w="2254"/>
      </w:tblGrid>
      <w:tr w:rsidR="009E4394" w:rsidRPr="009E4394" w:rsidTr="00C63A64">
        <w:tc>
          <w:tcPr>
            <w:tcW w:w="2547"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Ma. 22 oktober 2018</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Algemene Vergadering</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r w:rsidR="009E4394" w:rsidRPr="009E4394" w:rsidTr="00C63A64">
        <w:tc>
          <w:tcPr>
            <w:tcW w:w="2547"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Wo. 28 november 2018</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Dagelijks Bestuur</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r w:rsidR="009E4394" w:rsidRPr="009E4394" w:rsidTr="00C63A64">
        <w:tc>
          <w:tcPr>
            <w:tcW w:w="2547"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Di. 29 januari 2019</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Dagelijks Bestuur</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r w:rsidR="009E4394" w:rsidRPr="009E4394" w:rsidTr="00C63A64">
        <w:tc>
          <w:tcPr>
            <w:tcW w:w="2547" w:type="dxa"/>
          </w:tcPr>
          <w:p w:rsidR="00F524CB" w:rsidRPr="009E4394" w:rsidRDefault="00532CB2" w:rsidP="00F524CB">
            <w:pPr>
              <w:pStyle w:val="Geenafstand"/>
              <w:jc w:val="both"/>
              <w:rPr>
                <w:rStyle w:val="Zwaar"/>
                <w:rFonts w:cstheme="minorHAnsi"/>
                <w:b w:val="0"/>
                <w:bCs w:val="0"/>
                <w:sz w:val="20"/>
              </w:rPr>
            </w:pPr>
            <w:r>
              <w:rPr>
                <w:rStyle w:val="Zwaar"/>
                <w:rFonts w:cstheme="minorHAnsi"/>
                <w:b w:val="0"/>
                <w:bCs w:val="0"/>
                <w:sz w:val="20"/>
              </w:rPr>
              <w:t>Do</w:t>
            </w:r>
            <w:r w:rsidR="0013399F">
              <w:rPr>
                <w:rStyle w:val="Zwaar"/>
                <w:rFonts w:cstheme="minorHAnsi"/>
                <w:b w:val="0"/>
                <w:bCs w:val="0"/>
                <w:sz w:val="20"/>
              </w:rPr>
              <w:t>. 21</w:t>
            </w:r>
            <w:r w:rsidR="00F524CB" w:rsidRPr="009E4394">
              <w:rPr>
                <w:rStyle w:val="Zwaar"/>
                <w:rFonts w:cstheme="minorHAnsi"/>
                <w:b w:val="0"/>
                <w:bCs w:val="0"/>
                <w:sz w:val="20"/>
              </w:rPr>
              <w:t xml:space="preserve"> maart 2019</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Dagelijks Bestuur</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r w:rsidR="009E4394" w:rsidRPr="009E4394" w:rsidTr="00C63A64">
        <w:tc>
          <w:tcPr>
            <w:tcW w:w="2547"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Di. 14 mei 2019</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Algemene Vergadering</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r w:rsidR="00F524CB" w:rsidRPr="009E4394" w:rsidTr="00C63A64">
        <w:tc>
          <w:tcPr>
            <w:tcW w:w="2547"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Di. 4 juni 2019</w:t>
            </w:r>
          </w:p>
        </w:tc>
        <w:tc>
          <w:tcPr>
            <w:tcW w:w="1961"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9u30 – 12u</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Dagelijks Bestuur</w:t>
            </w:r>
          </w:p>
        </w:tc>
        <w:tc>
          <w:tcPr>
            <w:tcW w:w="2254" w:type="dxa"/>
          </w:tcPr>
          <w:p w:rsidR="00F524CB" w:rsidRPr="009E4394" w:rsidRDefault="00F524CB" w:rsidP="00F524CB">
            <w:pPr>
              <w:pStyle w:val="Geenafstand"/>
              <w:jc w:val="both"/>
              <w:rPr>
                <w:rStyle w:val="Zwaar"/>
                <w:rFonts w:cstheme="minorHAnsi"/>
                <w:b w:val="0"/>
                <w:bCs w:val="0"/>
                <w:sz w:val="20"/>
              </w:rPr>
            </w:pPr>
            <w:r w:rsidRPr="009E4394">
              <w:rPr>
                <w:rStyle w:val="Zwaar"/>
                <w:rFonts w:cstheme="minorHAnsi"/>
                <w:b w:val="0"/>
                <w:bCs w:val="0"/>
                <w:sz w:val="20"/>
              </w:rPr>
              <w:t>JC De Spiraal</w:t>
            </w:r>
          </w:p>
        </w:tc>
      </w:tr>
    </w:tbl>
    <w:p w:rsidR="00523089" w:rsidRPr="009E4394" w:rsidRDefault="00523089" w:rsidP="00523089">
      <w:pPr>
        <w:pStyle w:val="Geenafstand"/>
        <w:jc w:val="both"/>
        <w:rPr>
          <w:rStyle w:val="Zwaar"/>
          <w:rFonts w:cstheme="minorHAnsi"/>
          <w:b w:val="0"/>
          <w:bCs w:val="0"/>
        </w:rPr>
      </w:pPr>
    </w:p>
    <w:p w:rsidR="00F524CB" w:rsidRPr="009E4394" w:rsidRDefault="00F524CB" w:rsidP="00523089">
      <w:pPr>
        <w:pStyle w:val="Geenafstand"/>
        <w:jc w:val="both"/>
        <w:rPr>
          <w:rStyle w:val="Zwaar"/>
          <w:rFonts w:cstheme="minorHAnsi"/>
          <w:b w:val="0"/>
          <w:bCs w:val="0"/>
        </w:rPr>
      </w:pPr>
    </w:p>
    <w:p w:rsidR="00F524CB" w:rsidRPr="009E4394" w:rsidRDefault="00F524CB" w:rsidP="00523089">
      <w:pPr>
        <w:pStyle w:val="Geenafstand"/>
        <w:jc w:val="both"/>
        <w:rPr>
          <w:rStyle w:val="Zwaar"/>
          <w:rFonts w:cstheme="minorHAnsi"/>
          <w:b w:val="0"/>
          <w:bCs w:val="0"/>
        </w:rPr>
      </w:pPr>
    </w:p>
    <w:p w:rsidR="00523089" w:rsidRPr="009E4394" w:rsidRDefault="00523089" w:rsidP="00523089">
      <w:pPr>
        <w:pStyle w:val="Geenafstand"/>
        <w:shd w:val="clear" w:color="auto" w:fill="BFBFBF" w:themeFill="background1" w:themeFillShade="BF"/>
        <w:jc w:val="both"/>
        <w:rPr>
          <w:b/>
        </w:rPr>
      </w:pPr>
      <w:r w:rsidRPr="009E4394">
        <w:rPr>
          <w:b/>
        </w:rPr>
        <w:t>Agenda</w:t>
      </w:r>
    </w:p>
    <w:p w:rsidR="00523089" w:rsidRPr="009E4394" w:rsidRDefault="00523089" w:rsidP="00523089">
      <w:pPr>
        <w:pStyle w:val="Geenafstand"/>
        <w:shd w:val="clear" w:color="auto" w:fill="FFFFFF" w:themeFill="background1"/>
        <w:jc w:val="both"/>
      </w:pPr>
    </w:p>
    <w:p w:rsidR="003B3E39" w:rsidRPr="009E4394" w:rsidRDefault="003B3E39" w:rsidP="003B3E39"/>
    <w:p w:rsidR="003B3E39" w:rsidRPr="009E4394" w:rsidRDefault="003B3E39" w:rsidP="003B3E39">
      <w:pPr>
        <w:numPr>
          <w:ilvl w:val="0"/>
          <w:numId w:val="9"/>
        </w:numPr>
        <w:rPr>
          <w:rFonts w:eastAsia="Times New Roman"/>
        </w:rPr>
      </w:pPr>
      <w:r w:rsidRPr="009E4394">
        <w:rPr>
          <w:rFonts w:eastAsia="Times New Roman"/>
        </w:rPr>
        <w:t>Goedkeuring vorig verslag</w:t>
      </w:r>
    </w:p>
    <w:p w:rsidR="003B3E39" w:rsidRPr="009E4394" w:rsidRDefault="003B3E39" w:rsidP="003B3E39">
      <w:pPr>
        <w:numPr>
          <w:ilvl w:val="0"/>
          <w:numId w:val="9"/>
        </w:numPr>
        <w:rPr>
          <w:rFonts w:eastAsia="Times New Roman"/>
        </w:rPr>
      </w:pPr>
      <w:r w:rsidRPr="009E4394">
        <w:rPr>
          <w:rFonts w:eastAsia="Times New Roman"/>
        </w:rPr>
        <w:t xml:space="preserve">Nieuwe mandaatperiode LOP-voorzitter </w:t>
      </w:r>
    </w:p>
    <w:p w:rsidR="003B3E39" w:rsidRPr="009E4394" w:rsidRDefault="003B3E39" w:rsidP="003B3E39">
      <w:pPr>
        <w:numPr>
          <w:ilvl w:val="0"/>
          <w:numId w:val="9"/>
        </w:numPr>
        <w:rPr>
          <w:rFonts w:eastAsia="Times New Roman"/>
        </w:rPr>
      </w:pPr>
      <w:r w:rsidRPr="009E4394">
        <w:rPr>
          <w:rFonts w:eastAsia="Times New Roman"/>
        </w:rPr>
        <w:t>Inschrijvingsrecht: nieuwe maatregelen</w:t>
      </w:r>
    </w:p>
    <w:p w:rsidR="00E206B2" w:rsidRPr="009E4394" w:rsidRDefault="003B3E39" w:rsidP="00E206B2">
      <w:pPr>
        <w:numPr>
          <w:ilvl w:val="0"/>
          <w:numId w:val="9"/>
        </w:numPr>
        <w:rPr>
          <w:rFonts w:eastAsia="Times New Roman"/>
        </w:rPr>
      </w:pPr>
      <w:r w:rsidRPr="009E4394">
        <w:rPr>
          <w:rFonts w:eastAsia="Times New Roman"/>
        </w:rPr>
        <w:t>Vertegenwoordiging onderwijs binnen het Jeugdwelzijnsoverleg</w:t>
      </w:r>
    </w:p>
    <w:p w:rsidR="003B3E39" w:rsidRPr="009E4394" w:rsidRDefault="003B3E39" w:rsidP="003B3E39">
      <w:pPr>
        <w:numPr>
          <w:ilvl w:val="0"/>
          <w:numId w:val="9"/>
        </w:numPr>
        <w:rPr>
          <w:rFonts w:eastAsia="Times New Roman"/>
        </w:rPr>
      </w:pPr>
      <w:r w:rsidRPr="009E4394">
        <w:rPr>
          <w:rFonts w:eastAsia="Times New Roman"/>
        </w:rPr>
        <w:t>Subsidieoproep ouderparticipatie Huis van het Kind</w:t>
      </w:r>
    </w:p>
    <w:p w:rsidR="003B3E39" w:rsidRPr="009E4394" w:rsidRDefault="003B3E39" w:rsidP="003B3E39">
      <w:pPr>
        <w:numPr>
          <w:ilvl w:val="0"/>
          <w:numId w:val="9"/>
        </w:numPr>
        <w:rPr>
          <w:rFonts w:eastAsia="Times New Roman"/>
        </w:rPr>
      </w:pPr>
      <w:r w:rsidRPr="009E4394">
        <w:rPr>
          <w:rFonts w:eastAsia="Times New Roman"/>
        </w:rPr>
        <w:t>Voorstelling nieuwe taalcoach</w:t>
      </w:r>
    </w:p>
    <w:p w:rsidR="00E206B2" w:rsidRPr="009E4394" w:rsidRDefault="00E206B2" w:rsidP="003B3E39">
      <w:pPr>
        <w:numPr>
          <w:ilvl w:val="0"/>
          <w:numId w:val="9"/>
        </w:numPr>
        <w:rPr>
          <w:rFonts w:eastAsia="Times New Roman"/>
        </w:rPr>
      </w:pPr>
      <w:r w:rsidRPr="009E4394">
        <w:rPr>
          <w:rFonts w:eastAsia="Times New Roman"/>
        </w:rPr>
        <w:lastRenderedPageBreak/>
        <w:t>Seminarie kleuterparticipatie 12 oktober</w:t>
      </w:r>
    </w:p>
    <w:p w:rsidR="003B3E39" w:rsidRPr="009E4394" w:rsidRDefault="003B3E39" w:rsidP="003B3E39">
      <w:pPr>
        <w:numPr>
          <w:ilvl w:val="0"/>
          <w:numId w:val="9"/>
        </w:numPr>
        <w:rPr>
          <w:rFonts w:eastAsia="Times New Roman"/>
        </w:rPr>
      </w:pPr>
      <w:r w:rsidRPr="009E4394">
        <w:rPr>
          <w:rFonts w:eastAsia="Times New Roman"/>
        </w:rPr>
        <w:t>Nieuwsbrief onderwijs + aanpassing website</w:t>
      </w:r>
    </w:p>
    <w:p w:rsidR="003B3E39" w:rsidRPr="009E4394" w:rsidRDefault="003B3E39" w:rsidP="003B3E39">
      <w:pPr>
        <w:numPr>
          <w:ilvl w:val="0"/>
          <w:numId w:val="9"/>
        </w:numPr>
        <w:rPr>
          <w:rFonts w:eastAsia="Times New Roman"/>
        </w:rPr>
      </w:pPr>
      <w:r w:rsidRPr="009E4394">
        <w:rPr>
          <w:rFonts w:eastAsia="Times New Roman"/>
        </w:rPr>
        <w:t>Stand van zaken SAM project</w:t>
      </w:r>
    </w:p>
    <w:p w:rsidR="003B3E39" w:rsidRPr="009E4394" w:rsidRDefault="00D472D4" w:rsidP="003B3E39">
      <w:pPr>
        <w:numPr>
          <w:ilvl w:val="0"/>
          <w:numId w:val="9"/>
        </w:numPr>
        <w:rPr>
          <w:rFonts w:eastAsia="Times New Roman"/>
        </w:rPr>
      </w:pPr>
      <w:r w:rsidRPr="009E4394">
        <w:rPr>
          <w:rFonts w:eastAsia="Times New Roman"/>
        </w:rPr>
        <w:t>Algemene Verga</w:t>
      </w:r>
      <w:r w:rsidR="003F7B9B" w:rsidRPr="009E4394">
        <w:rPr>
          <w:rFonts w:eastAsia="Times New Roman"/>
        </w:rPr>
        <w:t>dering van 22 oktober 2018</w:t>
      </w:r>
    </w:p>
    <w:p w:rsidR="003B3E39" w:rsidRPr="009E4394" w:rsidRDefault="003B3E39" w:rsidP="003B3E39">
      <w:pPr>
        <w:numPr>
          <w:ilvl w:val="0"/>
          <w:numId w:val="9"/>
        </w:numPr>
        <w:rPr>
          <w:rFonts w:eastAsia="Times New Roman"/>
        </w:rPr>
      </w:pPr>
      <w:r w:rsidRPr="009E4394">
        <w:rPr>
          <w:rFonts w:eastAsia="Times New Roman"/>
        </w:rPr>
        <w:t>Spijbeloverleg</w:t>
      </w:r>
    </w:p>
    <w:p w:rsidR="00FF648A" w:rsidRPr="009E4394" w:rsidRDefault="00FF648A" w:rsidP="003B3E39">
      <w:pPr>
        <w:numPr>
          <w:ilvl w:val="0"/>
          <w:numId w:val="9"/>
        </w:numPr>
        <w:rPr>
          <w:rFonts w:eastAsia="Times New Roman"/>
        </w:rPr>
      </w:pPr>
      <w:r w:rsidRPr="009E4394">
        <w:rPr>
          <w:rFonts w:eastAsia="Times New Roman"/>
        </w:rPr>
        <w:t>Varia</w:t>
      </w:r>
    </w:p>
    <w:p w:rsidR="003B3E39" w:rsidRPr="009E4394" w:rsidRDefault="003B3E39" w:rsidP="003B3E39">
      <w:pPr>
        <w:jc w:val="both"/>
      </w:pPr>
    </w:p>
    <w:p w:rsidR="003B3E39" w:rsidRPr="009E4394" w:rsidRDefault="003B3E39" w:rsidP="00523089">
      <w:pPr>
        <w:pStyle w:val="Geenafstand"/>
        <w:shd w:val="clear" w:color="auto" w:fill="FFFFFF" w:themeFill="background1"/>
        <w:jc w:val="both"/>
      </w:pPr>
    </w:p>
    <w:p w:rsidR="003B3E39" w:rsidRPr="009E4394" w:rsidRDefault="003B3E39" w:rsidP="00523089">
      <w:pPr>
        <w:pStyle w:val="Geenafstand"/>
        <w:shd w:val="clear" w:color="auto" w:fill="FFFFFF" w:themeFill="background1"/>
        <w:jc w:val="both"/>
      </w:pPr>
    </w:p>
    <w:p w:rsidR="00523089" w:rsidRPr="009E4394" w:rsidRDefault="00523089" w:rsidP="00523089">
      <w:pPr>
        <w:shd w:val="clear" w:color="auto" w:fill="D9D9D9" w:themeFill="background1" w:themeFillShade="D9"/>
        <w:spacing w:line="276" w:lineRule="auto"/>
        <w:jc w:val="both"/>
        <w:rPr>
          <w:rFonts w:cstheme="minorHAnsi"/>
          <w:b/>
        </w:rPr>
      </w:pPr>
      <w:r w:rsidRPr="009E4394">
        <w:rPr>
          <w:rFonts w:cstheme="minorHAnsi"/>
          <w:b/>
        </w:rPr>
        <w:t>Verslag</w:t>
      </w:r>
    </w:p>
    <w:p w:rsidR="00523089" w:rsidRPr="009E4394" w:rsidRDefault="00523089" w:rsidP="00523089">
      <w:pPr>
        <w:spacing w:line="276" w:lineRule="auto"/>
        <w:jc w:val="both"/>
        <w:rPr>
          <w:rFonts w:cstheme="minorHAnsi"/>
        </w:rPr>
      </w:pPr>
    </w:p>
    <w:p w:rsidR="0043479C" w:rsidRPr="009E4394" w:rsidRDefault="0043479C" w:rsidP="00523089">
      <w:pPr>
        <w:spacing w:line="276" w:lineRule="auto"/>
        <w:jc w:val="both"/>
        <w:rPr>
          <w:rFonts w:cstheme="minorHAnsi"/>
        </w:rPr>
      </w:pPr>
    </w:p>
    <w:p w:rsidR="00523089" w:rsidRPr="009E4394" w:rsidRDefault="00523089" w:rsidP="00523089">
      <w:pPr>
        <w:pStyle w:val="Lijstalinea"/>
        <w:numPr>
          <w:ilvl w:val="0"/>
          <w:numId w:val="11"/>
        </w:numPr>
        <w:shd w:val="clear" w:color="auto" w:fill="F2F2F2" w:themeFill="background1" w:themeFillShade="F2"/>
        <w:spacing w:line="276" w:lineRule="auto"/>
        <w:jc w:val="both"/>
        <w:rPr>
          <w:rFonts w:cstheme="minorHAnsi"/>
        </w:rPr>
      </w:pPr>
      <w:r w:rsidRPr="009E4394">
        <w:rPr>
          <w:rFonts w:cstheme="minorHAnsi"/>
        </w:rPr>
        <w:t>Goedkeuring vorig verslag</w:t>
      </w:r>
    </w:p>
    <w:p w:rsidR="00523089" w:rsidRPr="009E4394" w:rsidRDefault="00523089" w:rsidP="00523089">
      <w:pPr>
        <w:spacing w:line="276" w:lineRule="auto"/>
        <w:jc w:val="both"/>
        <w:rPr>
          <w:rFonts w:cstheme="minorHAnsi"/>
        </w:rPr>
      </w:pPr>
    </w:p>
    <w:p w:rsidR="00523089" w:rsidRPr="009E4394" w:rsidRDefault="00523089" w:rsidP="00523089">
      <w:pPr>
        <w:pStyle w:val="Geenafstand"/>
        <w:jc w:val="both"/>
      </w:pPr>
      <w:r w:rsidRPr="009E4394">
        <w:t xml:space="preserve">Er zijn geen opmerkingen bij het verslag van het Dagelijks Bestuur van </w:t>
      </w:r>
      <w:r w:rsidR="003B3E39" w:rsidRPr="009E4394">
        <w:t>31 mei</w:t>
      </w:r>
      <w:r w:rsidRPr="009E4394">
        <w:t xml:space="preserve"> 2018. Het verslag is bijgevolg goedgekeurd.</w:t>
      </w:r>
    </w:p>
    <w:p w:rsidR="00523089" w:rsidRPr="009E4394" w:rsidRDefault="00523089" w:rsidP="00523089">
      <w:pPr>
        <w:pStyle w:val="Geenafstand"/>
        <w:jc w:val="both"/>
      </w:pPr>
    </w:p>
    <w:p w:rsidR="0043479C" w:rsidRPr="009E4394" w:rsidRDefault="0043479C" w:rsidP="00523089">
      <w:pPr>
        <w:pStyle w:val="Geenafstand"/>
        <w:jc w:val="both"/>
      </w:pPr>
    </w:p>
    <w:p w:rsidR="00523089" w:rsidRPr="009E4394" w:rsidRDefault="00CA07FE" w:rsidP="00523089">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 xml:space="preserve">Nieuwe mandaatperiode LOP)-voorzitter </w:t>
      </w:r>
    </w:p>
    <w:p w:rsidR="00523089" w:rsidRPr="009E4394" w:rsidRDefault="00523089" w:rsidP="00523089">
      <w:pPr>
        <w:rPr>
          <w:rFonts w:eastAsia="Times New Roman"/>
        </w:rPr>
      </w:pPr>
    </w:p>
    <w:p w:rsidR="003B3E39" w:rsidRPr="009E4394" w:rsidRDefault="00CA07FE" w:rsidP="00523089">
      <w:pPr>
        <w:rPr>
          <w:rFonts w:eastAsia="Times New Roman"/>
        </w:rPr>
      </w:pPr>
      <w:proofErr w:type="spellStart"/>
      <w:r w:rsidRPr="009E4394">
        <w:rPr>
          <w:rFonts w:eastAsia="Times New Roman"/>
        </w:rPr>
        <w:t>Lutgart</w:t>
      </w:r>
      <w:proofErr w:type="spellEnd"/>
      <w:r w:rsidRPr="009E4394">
        <w:rPr>
          <w:rFonts w:eastAsia="Times New Roman"/>
        </w:rPr>
        <w:t xml:space="preserve"> </w:t>
      </w:r>
      <w:r w:rsidR="003B3E39" w:rsidRPr="009E4394">
        <w:rPr>
          <w:rFonts w:eastAsia="Times New Roman"/>
        </w:rPr>
        <w:t>treedt op het einde van deze mandaatperiode af als LOP-voorzitter. Per 1 januari 2019 treedt een nieuwe mandaatperiode in. We proberen om tegen dan een nieuwe voorzitter te benoemen.</w:t>
      </w:r>
    </w:p>
    <w:p w:rsidR="003B3E39" w:rsidRPr="009E4394" w:rsidRDefault="003B3E39" w:rsidP="00523089">
      <w:pPr>
        <w:rPr>
          <w:rFonts w:eastAsia="Times New Roman"/>
        </w:rPr>
      </w:pPr>
    </w:p>
    <w:p w:rsidR="003B3E39" w:rsidRPr="009E4394" w:rsidRDefault="003B3E39" w:rsidP="00523089">
      <w:pPr>
        <w:rPr>
          <w:rFonts w:eastAsia="Times New Roman"/>
        </w:rPr>
      </w:pPr>
      <w:r w:rsidRPr="009E4394">
        <w:rPr>
          <w:rFonts w:eastAsia="Times New Roman"/>
        </w:rPr>
        <w:t xml:space="preserve">Elke </w:t>
      </w:r>
      <w:r w:rsidR="0043479C" w:rsidRPr="009E4394">
        <w:rPr>
          <w:rFonts w:eastAsia="Times New Roman"/>
        </w:rPr>
        <w:t>LOP-</w:t>
      </w:r>
      <w:r w:rsidRPr="009E4394">
        <w:rPr>
          <w:rFonts w:eastAsia="Times New Roman"/>
        </w:rPr>
        <w:t>geleding mag een kandidaat voordragen</w:t>
      </w:r>
      <w:r w:rsidR="00E6756B" w:rsidRPr="009E4394">
        <w:rPr>
          <w:rFonts w:eastAsia="Times New Roman"/>
        </w:rPr>
        <w:t xml:space="preserve">. Kandidaten mogen niet verbonden zijn </w:t>
      </w:r>
      <w:r w:rsidR="001D4619" w:rsidRPr="009E4394">
        <w:rPr>
          <w:rFonts w:eastAsia="Times New Roman"/>
        </w:rPr>
        <w:t xml:space="preserve">(momenteel) </w:t>
      </w:r>
      <w:r w:rsidR="00E6756B" w:rsidRPr="009E4394">
        <w:rPr>
          <w:rFonts w:eastAsia="Times New Roman"/>
        </w:rPr>
        <w:t>aan een onderwijsnet en moeten minstens een binding hebben met Geraardsbergen en met onderwijs/jeugd in brede zin.</w:t>
      </w:r>
    </w:p>
    <w:p w:rsidR="00E6756B" w:rsidRPr="009E4394" w:rsidRDefault="00E6756B" w:rsidP="00523089">
      <w:pPr>
        <w:rPr>
          <w:rFonts w:eastAsia="Times New Roman"/>
        </w:rPr>
      </w:pPr>
    </w:p>
    <w:p w:rsidR="0053117F" w:rsidRPr="009E4394" w:rsidRDefault="0043479C" w:rsidP="0043479C">
      <w:pPr>
        <w:jc w:val="both"/>
      </w:pPr>
      <w:r w:rsidRPr="009E4394">
        <w:t>Idealiter is er op voorhand consensus over een kandidaat zodat een stemming vermeden kan worden.</w:t>
      </w:r>
    </w:p>
    <w:p w:rsidR="0043479C" w:rsidRPr="009E4394" w:rsidRDefault="0043479C" w:rsidP="0043479C">
      <w:pPr>
        <w:jc w:val="both"/>
      </w:pPr>
    </w:p>
    <w:p w:rsidR="0043479C" w:rsidRPr="009E4394" w:rsidRDefault="0043479C" w:rsidP="0043479C">
      <w:pPr>
        <w:jc w:val="both"/>
      </w:pPr>
      <w:r w:rsidRPr="009E4394">
        <w:t>Luc neemt contact met de verschillende geledingen in de aanloop naar de Algemene Vergad</w:t>
      </w:r>
      <w:r w:rsidR="009C7131" w:rsidRPr="009E4394">
        <w:t xml:space="preserve">ering van 22 </w:t>
      </w:r>
      <w:r w:rsidRPr="009E4394">
        <w:t>oktober.</w:t>
      </w:r>
    </w:p>
    <w:p w:rsidR="0043479C" w:rsidRPr="009E4394" w:rsidRDefault="0043479C" w:rsidP="0043479C">
      <w:pPr>
        <w:jc w:val="both"/>
      </w:pPr>
    </w:p>
    <w:p w:rsidR="0043479C" w:rsidRPr="009E4394" w:rsidRDefault="0043479C" w:rsidP="0043479C">
      <w:pPr>
        <w:jc w:val="both"/>
      </w:pPr>
    </w:p>
    <w:p w:rsidR="0043479C" w:rsidRPr="009E4394" w:rsidRDefault="0043479C" w:rsidP="0043479C">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Inschrijvingsrecht: nieuwe maatregelen</w:t>
      </w:r>
    </w:p>
    <w:p w:rsidR="0043479C" w:rsidRPr="009E4394" w:rsidRDefault="0043479C" w:rsidP="0043479C">
      <w:pPr>
        <w:jc w:val="both"/>
      </w:pPr>
    </w:p>
    <w:p w:rsidR="0043479C" w:rsidRPr="009E4394" w:rsidRDefault="0043479C" w:rsidP="0043479C">
      <w:pPr>
        <w:jc w:val="both"/>
      </w:pPr>
    </w:p>
    <w:p w:rsidR="0043479C" w:rsidRPr="009E4394" w:rsidRDefault="00963EE9" w:rsidP="0043479C">
      <w:pPr>
        <w:jc w:val="both"/>
      </w:pPr>
      <w:r w:rsidRPr="009E4394">
        <w:t xml:space="preserve">Op 10 september 2018 bereikte de Vlaamse Regering een akkoord over een aantal nieuwe maatregelen in verband met het inschrijvingsrecht. </w:t>
      </w:r>
    </w:p>
    <w:p w:rsidR="00963EE9" w:rsidRPr="009E4394" w:rsidRDefault="00963EE9" w:rsidP="0043479C">
      <w:pPr>
        <w:jc w:val="both"/>
      </w:pPr>
    </w:p>
    <w:p w:rsidR="00963EE9" w:rsidRPr="009E4394" w:rsidRDefault="00963EE9" w:rsidP="0043479C">
      <w:pPr>
        <w:jc w:val="both"/>
      </w:pPr>
      <w:r w:rsidRPr="009E4394">
        <w:t xml:space="preserve">Een volledig overzicht is te vinden in de presentatie in </w:t>
      </w:r>
      <w:r w:rsidRPr="009E4394">
        <w:rPr>
          <w:b/>
        </w:rPr>
        <w:t xml:space="preserve">bijlage 1. </w:t>
      </w:r>
      <w:r w:rsidRPr="009E4394">
        <w:t>Andere officiële documenten zijn te vinden op:</w:t>
      </w:r>
    </w:p>
    <w:p w:rsidR="00963EE9" w:rsidRPr="009E4394" w:rsidRDefault="00963EE9" w:rsidP="00963EE9">
      <w:pPr>
        <w:pStyle w:val="Lijstalinea"/>
        <w:numPr>
          <w:ilvl w:val="0"/>
          <w:numId w:val="14"/>
        </w:numPr>
        <w:jc w:val="both"/>
      </w:pPr>
      <w:r w:rsidRPr="009E4394">
        <w:t>https://www.vlaanderen.be/nl/vlaamse-regering/beslissingenvlaamseregering</w:t>
      </w:r>
    </w:p>
    <w:p w:rsidR="00963EE9" w:rsidRPr="009E4394" w:rsidRDefault="00294C06" w:rsidP="00963EE9">
      <w:pPr>
        <w:pStyle w:val="Lijstalinea"/>
        <w:numPr>
          <w:ilvl w:val="0"/>
          <w:numId w:val="14"/>
        </w:numPr>
        <w:jc w:val="both"/>
      </w:pPr>
      <w:hyperlink r:id="rId7" w:history="1">
        <w:r w:rsidR="00963EE9" w:rsidRPr="009E4394">
          <w:rPr>
            <w:rStyle w:val="Hyperlink"/>
            <w:color w:val="auto"/>
            <w:u w:val="none"/>
          </w:rPr>
          <w:t>https://onderwijs.vlaanderen.be/nl/akkoord-over-nieuw-inschrijvingsrecht</w:t>
        </w:r>
      </w:hyperlink>
    </w:p>
    <w:p w:rsidR="00963EE9" w:rsidRPr="009E4394" w:rsidRDefault="00963EE9" w:rsidP="0043479C">
      <w:pPr>
        <w:jc w:val="both"/>
        <w:rPr>
          <w:b/>
        </w:rPr>
      </w:pPr>
    </w:p>
    <w:p w:rsidR="00E25BA6" w:rsidRPr="009E4394" w:rsidRDefault="00E25BA6" w:rsidP="0043479C">
      <w:pPr>
        <w:jc w:val="both"/>
      </w:pPr>
      <w:r w:rsidRPr="009E4394">
        <w:t xml:space="preserve">De maatregelen gaan in </w:t>
      </w:r>
      <w:r w:rsidR="00EA0C0D" w:rsidRPr="009E4394">
        <w:t>bij</w:t>
      </w:r>
      <w:r w:rsidRPr="009E4394">
        <w:t xml:space="preserve"> de inschrijvingsperiode voor </w:t>
      </w:r>
      <w:r w:rsidR="00E9502E" w:rsidRPr="009E4394">
        <w:t xml:space="preserve">de inschrijvingen voor </w:t>
      </w:r>
      <w:r w:rsidRPr="009E4394">
        <w:t>schooljaar 2019-2020</w:t>
      </w:r>
      <w:r w:rsidR="00E9502E" w:rsidRPr="009E4394">
        <w:t>. Die inschrijvingsperiode vindt plaats in de loop van dit schooljaar (2018-2019)</w:t>
      </w:r>
      <w:r w:rsidRPr="009E4394">
        <w:t>.</w:t>
      </w:r>
    </w:p>
    <w:p w:rsidR="00E25BA6" w:rsidRPr="009E4394" w:rsidRDefault="00E25BA6" w:rsidP="0043479C">
      <w:pPr>
        <w:jc w:val="both"/>
      </w:pPr>
    </w:p>
    <w:p w:rsidR="00963EE9" w:rsidRPr="009E4394" w:rsidRDefault="00963EE9" w:rsidP="0043479C">
      <w:pPr>
        <w:jc w:val="both"/>
      </w:pPr>
      <w:r w:rsidRPr="009E4394">
        <w:t xml:space="preserve">Voor het </w:t>
      </w:r>
      <w:r w:rsidR="00EA0C0D" w:rsidRPr="009E4394">
        <w:t xml:space="preserve">gewoon </w:t>
      </w:r>
      <w:r w:rsidRPr="009E4394">
        <w:t>basisonderwijs zijn de wijzigingen als volgt:</w:t>
      </w:r>
    </w:p>
    <w:p w:rsidR="00E9502E" w:rsidRPr="009E4394" w:rsidRDefault="00E9502E" w:rsidP="0043479C">
      <w:pPr>
        <w:jc w:val="both"/>
      </w:pPr>
    </w:p>
    <w:p w:rsidR="00963EE9" w:rsidRPr="009E4394" w:rsidRDefault="00E25BA6" w:rsidP="00E9502E">
      <w:pPr>
        <w:pStyle w:val="Lijstalinea"/>
        <w:numPr>
          <w:ilvl w:val="0"/>
          <w:numId w:val="13"/>
        </w:numPr>
        <w:jc w:val="both"/>
      </w:pPr>
      <w:r w:rsidRPr="009E4394">
        <w:lastRenderedPageBreak/>
        <w:t>Schoolbesturen van scholen die</w:t>
      </w:r>
      <w:r w:rsidR="00963EE9" w:rsidRPr="009E4394">
        <w:t xml:space="preserve"> </w:t>
      </w:r>
      <w:r w:rsidR="00963EE9" w:rsidRPr="009E4394">
        <w:rPr>
          <w:b/>
        </w:rPr>
        <w:t xml:space="preserve">niet zullen weigeren </w:t>
      </w:r>
      <w:r w:rsidRPr="009E4394">
        <w:rPr>
          <w:b/>
        </w:rPr>
        <w:t xml:space="preserve">op basis van capaciteit </w:t>
      </w:r>
      <w:r w:rsidR="00963EE9" w:rsidRPr="009E4394">
        <w:t xml:space="preserve">moeten </w:t>
      </w:r>
      <w:r w:rsidR="00963EE9" w:rsidRPr="009E4394">
        <w:rPr>
          <w:b/>
        </w:rPr>
        <w:t>niet meer</w:t>
      </w:r>
      <w:r w:rsidR="00E9502E" w:rsidRPr="009E4394">
        <w:rPr>
          <w:b/>
        </w:rPr>
        <w:t xml:space="preserve"> </w:t>
      </w:r>
      <w:r w:rsidR="00963EE9" w:rsidRPr="009E4394">
        <w:t xml:space="preserve">capaciteit </w:t>
      </w:r>
      <w:r w:rsidRPr="009E4394">
        <w:t>en vrije plaatsen opgeven</w:t>
      </w:r>
      <w:r w:rsidR="00E9502E" w:rsidRPr="009E4394">
        <w:t xml:space="preserve">, </w:t>
      </w:r>
      <w:r w:rsidR="00963EE9" w:rsidRPr="009E4394">
        <w:t>dubbele contingentering toepassen</w:t>
      </w:r>
      <w:r w:rsidR="00E9502E" w:rsidRPr="009E4394">
        <w:t xml:space="preserve"> en </w:t>
      </w:r>
      <w:r w:rsidR="00EA0C0D" w:rsidRPr="009E4394">
        <w:t>voorrangsperiodes toepassen.</w:t>
      </w:r>
      <w:r w:rsidR="00E9502E" w:rsidRPr="009E4394">
        <w:t xml:space="preserve"> </w:t>
      </w:r>
      <w:r w:rsidRPr="009E4394">
        <w:t xml:space="preserve">Ze mogen bovendien hun tijdlijn voor de inschrijvingen zelf bepalen. Daartegenover zijn zij wel verplicht om iedereen die zich aanbiedt </w:t>
      </w:r>
      <w:r w:rsidR="00A76E6F" w:rsidRPr="009E4394">
        <w:t xml:space="preserve">in te schrijven, </w:t>
      </w:r>
      <w:r w:rsidRPr="009E4394">
        <w:t>behoudens er een andere weigeri</w:t>
      </w:r>
      <w:r w:rsidR="0048155F" w:rsidRPr="009E4394">
        <w:t>ngsgrond is of</w:t>
      </w:r>
      <w:r w:rsidR="00A76E6F" w:rsidRPr="009E4394">
        <w:t xml:space="preserve"> behoudens overmacht</w:t>
      </w:r>
      <w:r w:rsidR="0048155F" w:rsidRPr="009E4394">
        <w:t xml:space="preserve"> (Dit wordt geadviseerd en/of beoordeeld door de Commissie Leerlingenrechten).</w:t>
      </w:r>
    </w:p>
    <w:p w:rsidR="00E9502E" w:rsidRPr="009E4394" w:rsidRDefault="00E9502E" w:rsidP="00EA0C0D">
      <w:pPr>
        <w:ind w:left="708"/>
        <w:jc w:val="both"/>
      </w:pPr>
    </w:p>
    <w:p w:rsidR="00E9502E" w:rsidRPr="009E4394" w:rsidRDefault="00E9502E" w:rsidP="00E9502E">
      <w:pPr>
        <w:pStyle w:val="Lijstalinea"/>
        <w:numPr>
          <w:ilvl w:val="0"/>
          <w:numId w:val="13"/>
        </w:numPr>
        <w:jc w:val="both"/>
      </w:pPr>
      <w:r w:rsidRPr="009E4394">
        <w:t xml:space="preserve">Schoolbesturen van scholen die </w:t>
      </w:r>
      <w:r w:rsidRPr="009E4394">
        <w:rPr>
          <w:b/>
        </w:rPr>
        <w:t>wel nog willen kunnen weigeren op basis van capaciteit</w:t>
      </w:r>
      <w:r w:rsidRPr="009E4394">
        <w:t xml:space="preserve"> moeten</w:t>
      </w:r>
      <w:r w:rsidRPr="009E4394">
        <w:rPr>
          <w:b/>
        </w:rPr>
        <w:t xml:space="preserve"> </w:t>
      </w:r>
      <w:r w:rsidR="00C6232C" w:rsidRPr="009E4394">
        <w:rPr>
          <w:b/>
        </w:rPr>
        <w:t>digitaal aanmelden</w:t>
      </w:r>
      <w:r w:rsidR="00C6232C" w:rsidRPr="009E4394">
        <w:t xml:space="preserve"> en een </w:t>
      </w:r>
      <w:r w:rsidR="00C6232C" w:rsidRPr="009E4394">
        <w:rPr>
          <w:b/>
        </w:rPr>
        <w:t>vaste tijdslijn</w:t>
      </w:r>
      <w:r w:rsidR="00C6232C" w:rsidRPr="009E4394">
        <w:t xml:space="preserve"> volgen (zie dia 15 in de presentatie in bijlage 1).Daarvoor moeten zij </w:t>
      </w:r>
      <w:r w:rsidRPr="009E4394">
        <w:rPr>
          <w:b/>
        </w:rPr>
        <w:t>wel nog</w:t>
      </w:r>
      <w:r w:rsidRPr="009E4394">
        <w:t xml:space="preserve"> capaciteit en vrije plaatsen opgeven, dubbele contingentering toepassen en voorrangsperiodes toepassen (kinderen van dezelfde leefeenheid en kinderen van personeelsleden)</w:t>
      </w:r>
      <w:r w:rsidR="00A76E6F" w:rsidRPr="009E4394">
        <w:t xml:space="preserve">. </w:t>
      </w:r>
    </w:p>
    <w:p w:rsidR="001C4EAF" w:rsidRPr="009E4394" w:rsidRDefault="001C4EAF" w:rsidP="001C4EAF">
      <w:pPr>
        <w:pStyle w:val="Lijstalinea"/>
      </w:pPr>
    </w:p>
    <w:p w:rsidR="0043479C" w:rsidRPr="009E4394" w:rsidRDefault="007667F0" w:rsidP="0043479C">
      <w:pPr>
        <w:jc w:val="both"/>
      </w:pPr>
      <w:r w:rsidRPr="009E4394">
        <w:t>Voor Geraardsbergen Basis zal waarschijnlijk</w:t>
      </w:r>
      <w:r w:rsidR="001C4EAF" w:rsidRPr="009E4394">
        <w:t xml:space="preserve"> alleen Freinetschool De Kl</w:t>
      </w:r>
      <w:r w:rsidRPr="009E4394">
        <w:t>aproos in dit laatste geval zijn</w:t>
      </w:r>
      <w:r w:rsidR="00A341F9" w:rsidRPr="009E4394">
        <w:t>. Tegen 15  januari moet de school een dossier</w:t>
      </w:r>
      <w:r w:rsidR="007D7898" w:rsidRPr="009E4394">
        <w:t>, na goedkeuring door het LOP,</w:t>
      </w:r>
      <w:r w:rsidR="00A341F9" w:rsidRPr="009E4394">
        <w:t xml:space="preserve"> indienen bij de Commissie Leerlingenrechten. </w:t>
      </w:r>
      <w:r w:rsidR="007D7898" w:rsidRPr="009E4394">
        <w:t xml:space="preserve">De school kan </w:t>
      </w:r>
      <w:r w:rsidR="000501CC" w:rsidRPr="009E4394">
        <w:t xml:space="preserve">in elke fase van dit proces </w:t>
      </w:r>
      <w:r w:rsidR="007D7898" w:rsidRPr="009E4394">
        <w:t>ondersteuning krijgen</w:t>
      </w:r>
      <w:r w:rsidR="000501CC" w:rsidRPr="009E4394">
        <w:t>.</w:t>
      </w:r>
    </w:p>
    <w:p w:rsidR="000501CC" w:rsidRPr="009E4394" w:rsidRDefault="000501CC" w:rsidP="0043479C">
      <w:pPr>
        <w:jc w:val="both"/>
      </w:pPr>
    </w:p>
    <w:p w:rsidR="000501CC" w:rsidRPr="009E4394" w:rsidRDefault="000501CC" w:rsidP="0043479C">
      <w:pPr>
        <w:jc w:val="both"/>
      </w:pPr>
    </w:p>
    <w:p w:rsidR="000501CC" w:rsidRPr="009E4394" w:rsidRDefault="000501CC" w:rsidP="000501CC">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Vertegenwoordiging onderwijs binnen het Jeugdwelzijnsoverleg</w:t>
      </w:r>
    </w:p>
    <w:p w:rsidR="0043479C" w:rsidRPr="009E4394" w:rsidRDefault="0043479C" w:rsidP="0043479C">
      <w:pPr>
        <w:jc w:val="both"/>
      </w:pPr>
    </w:p>
    <w:p w:rsidR="00963EE9" w:rsidRPr="009E4394" w:rsidRDefault="00186170" w:rsidP="0043479C">
      <w:pPr>
        <w:jc w:val="both"/>
      </w:pPr>
      <w:r w:rsidRPr="009E4394">
        <w:t xml:space="preserve">Het JWO wordt </w:t>
      </w:r>
      <w:proofErr w:type="spellStart"/>
      <w:r w:rsidRPr="009E4394">
        <w:t>ingekantel</w:t>
      </w:r>
      <w:r w:rsidR="00661546" w:rsidRPr="009E4394">
        <w:t>d</w:t>
      </w:r>
      <w:proofErr w:type="spellEnd"/>
      <w:r w:rsidR="00661546" w:rsidRPr="009E4394">
        <w:t xml:space="preserve"> binnen Huis van het Kind. </w:t>
      </w:r>
      <w:r w:rsidRPr="009E4394">
        <w:t xml:space="preserve">Naar aanleiding hiervan is het goed om nog eens de vraag te stellen hoe het onderwijs vertegenwoordigd kan/moet zijn binnen het JWO. </w:t>
      </w:r>
    </w:p>
    <w:p w:rsidR="00186170" w:rsidRPr="009E4394" w:rsidRDefault="00186170" w:rsidP="0043479C">
      <w:pPr>
        <w:jc w:val="both"/>
      </w:pPr>
    </w:p>
    <w:p w:rsidR="00186170" w:rsidRPr="009E4394" w:rsidRDefault="00186170" w:rsidP="0043479C">
      <w:pPr>
        <w:jc w:val="both"/>
      </w:pPr>
      <w:r w:rsidRPr="009E4394">
        <w:t xml:space="preserve">Het JWO behandelt alles wat lokaal met jeugdwelzijn te maken heeft en telt bijna uitsluitend welzijnspartners. </w:t>
      </w:r>
      <w:r w:rsidR="000E1469" w:rsidRPr="009E4394">
        <w:t xml:space="preserve">Het JWO is actiegericht en werkt vanuit signalen, voornamelijk bij maatschappelijk kwetsbare gezinnen. </w:t>
      </w:r>
      <w:r w:rsidRPr="009E4394">
        <w:t xml:space="preserve">Onderwijs is </w:t>
      </w:r>
      <w:r w:rsidR="000E1469" w:rsidRPr="009E4394">
        <w:t xml:space="preserve">nu </w:t>
      </w:r>
      <w:r w:rsidRPr="009E4394">
        <w:t xml:space="preserve">vertegenwoordigd </w:t>
      </w:r>
      <w:r w:rsidR="000E1469" w:rsidRPr="009E4394">
        <w:t xml:space="preserve">de </w:t>
      </w:r>
      <w:proofErr w:type="spellStart"/>
      <w:r w:rsidR="000E1469" w:rsidRPr="009E4394">
        <w:t>CLB’s</w:t>
      </w:r>
      <w:proofErr w:type="spellEnd"/>
      <w:r w:rsidR="000E1469" w:rsidRPr="009E4394">
        <w:t xml:space="preserve">, de zorgcoördinator van De Zeppelin en </w:t>
      </w:r>
      <w:r w:rsidRPr="009E4394">
        <w:t xml:space="preserve"> de LOP-deskundige. Het zou echter goed zijn als er ook een vertegenwoordiger was uit het onderwijsveld zelf aangezien het belangrijk is om concrete signalen te kunnen opvangen.</w:t>
      </w:r>
      <w:r w:rsidR="000E1469" w:rsidRPr="009E4394">
        <w:t xml:space="preserve"> De leeftijd basisonderwijs is momenteel minder goed vertegenwoordigd op het JWO.</w:t>
      </w:r>
    </w:p>
    <w:p w:rsidR="00186170" w:rsidRPr="009E4394" w:rsidRDefault="00186170" w:rsidP="0043479C">
      <w:pPr>
        <w:jc w:val="both"/>
      </w:pPr>
    </w:p>
    <w:p w:rsidR="00186170" w:rsidRPr="009E4394" w:rsidRDefault="00186170" w:rsidP="0043479C">
      <w:pPr>
        <w:jc w:val="both"/>
      </w:pPr>
      <w:r w:rsidRPr="009E4394">
        <w:t>Pieter is bereid om in het JWO te zetelen, maar kan niet garanderen dat hij altijd aanwezig zal kunnen zijn, gezien de altijd drukke agenda. Afhankelijk van het concrete signaal kan het ook eens een andere vertegenwoordiger zijn.</w:t>
      </w:r>
    </w:p>
    <w:p w:rsidR="00186170" w:rsidRPr="009E4394" w:rsidRDefault="00186170" w:rsidP="0043479C">
      <w:pPr>
        <w:jc w:val="both"/>
      </w:pPr>
    </w:p>
    <w:p w:rsidR="000E1469" w:rsidRPr="009E4394" w:rsidRDefault="000E1469" w:rsidP="0043479C">
      <w:pPr>
        <w:jc w:val="both"/>
      </w:pPr>
      <w:r w:rsidRPr="009E4394">
        <w:t>We spreken af dat terugkoppeling vanuit het JWO een vast punt wordt op de LOP-agenda. Samuel zal eerst de laatste 4 of 5 verslagen doormailen</w:t>
      </w:r>
      <w:r w:rsidR="002F3B4D" w:rsidRPr="009E4394">
        <w:t>. Mogelijk sluiten hierna mensen aan. Minimaal spreken we af dat, als er een signaal is, de dichtst betrokkene dit gaat aankaarten op het JWO.</w:t>
      </w:r>
    </w:p>
    <w:p w:rsidR="000E1469" w:rsidRPr="009E4394" w:rsidRDefault="000E1469" w:rsidP="0043479C">
      <w:pPr>
        <w:jc w:val="both"/>
      </w:pPr>
    </w:p>
    <w:p w:rsidR="00186170" w:rsidRPr="009E4394" w:rsidRDefault="00186170" w:rsidP="0043479C">
      <w:pPr>
        <w:jc w:val="both"/>
      </w:pPr>
    </w:p>
    <w:p w:rsidR="00061181" w:rsidRPr="009E4394" w:rsidRDefault="00061181" w:rsidP="00061181">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Website onderwijs + nieuwsbrief</w:t>
      </w:r>
    </w:p>
    <w:p w:rsidR="00061181" w:rsidRPr="009E4394" w:rsidRDefault="00061181" w:rsidP="00061181">
      <w:pPr>
        <w:jc w:val="both"/>
      </w:pPr>
    </w:p>
    <w:p w:rsidR="00061181" w:rsidRPr="009E4394" w:rsidRDefault="00061181" w:rsidP="00061181">
      <w:pPr>
        <w:jc w:val="both"/>
      </w:pPr>
      <w:r w:rsidRPr="009E4394">
        <w:t xml:space="preserve">Op de website van stad Geraardsbergen is een nieuwe, aparte omgeving voor onderwijs voorzien: </w:t>
      </w:r>
      <w:r w:rsidR="00D472D4" w:rsidRPr="009E4394">
        <w:t>https://www.geraardsbergen.be/thema/3184/onderwijs</w:t>
      </w:r>
    </w:p>
    <w:p w:rsidR="00061181" w:rsidRPr="009E4394" w:rsidRDefault="00061181" w:rsidP="00061181">
      <w:pPr>
        <w:jc w:val="both"/>
      </w:pPr>
    </w:p>
    <w:p w:rsidR="00061181" w:rsidRPr="009E4394" w:rsidRDefault="00061181" w:rsidP="00061181">
      <w:pPr>
        <w:jc w:val="both"/>
      </w:pPr>
      <w:r w:rsidRPr="009E4394">
        <w:t xml:space="preserve">Op regelmatige basis (en bij voldoende nieuws) wordt ook een nieuwsbrief verstuurd. Om je te abonneren moet je je inschrijven via: </w:t>
      </w:r>
      <w:hyperlink r:id="rId8" w:history="1">
        <w:r w:rsidRPr="009E4394">
          <w:rPr>
            <w:rStyle w:val="Hyperlink"/>
            <w:color w:val="auto"/>
            <w:u w:val="none"/>
          </w:rPr>
          <w:t>https://www.geraardsbergen.be/aanbod-voor-scholen</w:t>
        </w:r>
      </w:hyperlink>
    </w:p>
    <w:p w:rsidR="00061181" w:rsidRPr="009E4394" w:rsidRDefault="00061181" w:rsidP="00061181">
      <w:pPr>
        <w:jc w:val="both"/>
      </w:pPr>
    </w:p>
    <w:p w:rsidR="002239E2" w:rsidRPr="009E4394" w:rsidRDefault="002239E2" w:rsidP="00061181">
      <w:pPr>
        <w:jc w:val="both"/>
      </w:pPr>
      <w:r w:rsidRPr="009E4394">
        <w:t>De nieuwsbriefwerking (waarschijnlijk 2 keer per trimester) wordt alleen gehandhaafd als het aantal abonnees hoog genoeg is. Aan de scholen wordt gevraagd om de oproep ruim te verspreiden, zeker ook onder de leerkrachten want soms gaat het om zeer concrete  pedagogische of didactische info.</w:t>
      </w:r>
    </w:p>
    <w:p w:rsidR="00061181" w:rsidRPr="009E4394" w:rsidRDefault="00061181" w:rsidP="00061181">
      <w:pPr>
        <w:jc w:val="both"/>
      </w:pPr>
    </w:p>
    <w:p w:rsidR="00186170" w:rsidRPr="009E4394" w:rsidRDefault="00186170" w:rsidP="0043479C">
      <w:pPr>
        <w:jc w:val="both"/>
      </w:pPr>
    </w:p>
    <w:p w:rsidR="00186170" w:rsidRPr="009E4394" w:rsidRDefault="00186170" w:rsidP="00186170">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Subsidieoproep ouderparticipatie Huis van het Kind</w:t>
      </w:r>
    </w:p>
    <w:p w:rsidR="00186170" w:rsidRPr="009E4394" w:rsidRDefault="00186170" w:rsidP="0043479C">
      <w:pPr>
        <w:jc w:val="both"/>
      </w:pPr>
    </w:p>
    <w:p w:rsidR="006049CA" w:rsidRPr="009E4394" w:rsidRDefault="006049CA" w:rsidP="0043479C">
      <w:pPr>
        <w:jc w:val="both"/>
      </w:pPr>
      <w:r w:rsidRPr="009E4394">
        <w:t xml:space="preserve">Het stadsbestuur stelt opnieuw €10.000 ter beschikking voor projecten ouderparticipatie foor </w:t>
      </w:r>
      <w:proofErr w:type="spellStart"/>
      <w:r w:rsidRPr="009E4394">
        <w:t>Geraardsbergse</w:t>
      </w:r>
      <w:proofErr w:type="spellEnd"/>
      <w:r w:rsidRPr="009E4394">
        <w:t xml:space="preserve"> scholen, met een maximum van €2000 per school en per project. </w:t>
      </w:r>
    </w:p>
    <w:p w:rsidR="004959FF" w:rsidRPr="009E4394" w:rsidRDefault="004959FF" w:rsidP="0043479C">
      <w:pPr>
        <w:jc w:val="both"/>
      </w:pPr>
    </w:p>
    <w:p w:rsidR="006049CA" w:rsidRPr="009E4394" w:rsidRDefault="006049CA" w:rsidP="0043479C">
      <w:pPr>
        <w:jc w:val="both"/>
      </w:pPr>
      <w:r w:rsidRPr="009E4394">
        <w:t>Het mag hierbij ook gaan om een herhaling, een uitbreiding enz. van een vorig schooljaar ingediend project.</w:t>
      </w:r>
    </w:p>
    <w:p w:rsidR="006049CA" w:rsidRPr="009E4394" w:rsidRDefault="006049CA" w:rsidP="0043479C">
      <w:pPr>
        <w:jc w:val="both"/>
      </w:pPr>
    </w:p>
    <w:p w:rsidR="006049CA" w:rsidRPr="009E4394" w:rsidRDefault="006049CA" w:rsidP="0043479C">
      <w:pPr>
        <w:jc w:val="both"/>
      </w:pPr>
      <w:r w:rsidRPr="009E4394">
        <w:t xml:space="preserve">De oproep </w:t>
      </w:r>
      <w:r w:rsidR="004959FF" w:rsidRPr="009E4394">
        <w:t>komt nog dit jaar, waarschijnlijk rond de herfstvakantie.</w:t>
      </w:r>
    </w:p>
    <w:p w:rsidR="006049CA" w:rsidRPr="009E4394" w:rsidRDefault="006049CA" w:rsidP="0043479C">
      <w:pPr>
        <w:jc w:val="both"/>
      </w:pPr>
    </w:p>
    <w:p w:rsidR="00061181" w:rsidRPr="009E4394" w:rsidRDefault="00061181" w:rsidP="0043479C">
      <w:pPr>
        <w:jc w:val="both"/>
      </w:pPr>
    </w:p>
    <w:p w:rsidR="006049CA" w:rsidRPr="009E4394" w:rsidRDefault="006049CA" w:rsidP="006049CA">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Nieuwe taalcoach</w:t>
      </w:r>
    </w:p>
    <w:p w:rsidR="006049CA" w:rsidRPr="009E4394" w:rsidRDefault="006049CA" w:rsidP="0043479C">
      <w:pPr>
        <w:jc w:val="both"/>
      </w:pPr>
    </w:p>
    <w:p w:rsidR="006049CA" w:rsidRPr="009E4394" w:rsidRDefault="006049CA" w:rsidP="0043479C">
      <w:pPr>
        <w:jc w:val="both"/>
      </w:pPr>
      <w:r w:rsidRPr="009E4394">
        <w:t xml:space="preserve">Tanja </w:t>
      </w:r>
      <w:proofErr w:type="spellStart"/>
      <w:r w:rsidRPr="009E4394">
        <w:t>Seve</w:t>
      </w:r>
      <w:r w:rsidR="006111B5" w:rsidRPr="009E4394">
        <w:t>n</w:t>
      </w:r>
      <w:r w:rsidRPr="009E4394">
        <w:t>ois</w:t>
      </w:r>
      <w:proofErr w:type="spellEnd"/>
      <w:r w:rsidRPr="009E4394">
        <w:t xml:space="preserve"> is de opvolgster van Leslie als taalcoach voor Geraardsbergen basisonderwijs. </w:t>
      </w:r>
      <w:r w:rsidR="006111B5" w:rsidRPr="009E4394">
        <w:t xml:space="preserve">Zij is al bij de meeste scholen langs geweest. </w:t>
      </w:r>
    </w:p>
    <w:p w:rsidR="006111B5" w:rsidRPr="009E4394" w:rsidRDefault="006111B5" w:rsidP="0043479C">
      <w:pPr>
        <w:jc w:val="both"/>
      </w:pPr>
    </w:p>
    <w:p w:rsidR="006111B5" w:rsidRPr="009E4394" w:rsidRDefault="006111B5" w:rsidP="0043479C">
      <w:pPr>
        <w:jc w:val="both"/>
      </w:pPr>
      <w:r w:rsidRPr="009E4394">
        <w:t xml:space="preserve">Tanja neemt alle taken van Leslie van vorig schooljaar over: vorming aan leerkrachten, </w:t>
      </w:r>
      <w:proofErr w:type="spellStart"/>
      <w:r w:rsidRPr="009E4394">
        <w:t>materialenbib</w:t>
      </w:r>
      <w:proofErr w:type="spellEnd"/>
      <w:r w:rsidRPr="009E4394">
        <w:t xml:space="preserve"> en huiswerkklas, begeleiding op school…</w:t>
      </w:r>
    </w:p>
    <w:p w:rsidR="00E528D9" w:rsidRPr="009E4394" w:rsidRDefault="00E528D9" w:rsidP="0043479C">
      <w:pPr>
        <w:jc w:val="both"/>
      </w:pPr>
    </w:p>
    <w:p w:rsidR="002239E2" w:rsidRPr="009E4394" w:rsidRDefault="002239E2" w:rsidP="0043479C">
      <w:pPr>
        <w:jc w:val="both"/>
      </w:pPr>
    </w:p>
    <w:p w:rsidR="006111B5" w:rsidRPr="009E4394" w:rsidRDefault="006111B5" w:rsidP="006111B5">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SAM</w:t>
      </w:r>
    </w:p>
    <w:p w:rsidR="006111B5" w:rsidRPr="009E4394" w:rsidRDefault="006111B5" w:rsidP="0043479C">
      <w:pPr>
        <w:jc w:val="both"/>
      </w:pPr>
    </w:p>
    <w:p w:rsidR="00EB3D5E" w:rsidRPr="009E4394" w:rsidRDefault="006111B5" w:rsidP="0043479C">
      <w:pPr>
        <w:jc w:val="both"/>
      </w:pPr>
      <w:r w:rsidRPr="009E4394">
        <w:t>SAM is de naam van een buddyproject binnen OCMW Geraardsbergen. De bedoeling is om gezinsondersteuning te geven aan 25 maatschappelijk kwetsbare gezinnen, enerzijds via studenten in het kader van hun stage (20 gezinnen), anderzijds via vrijwilligers die eerst een opleiding hebben gekregen (5 gezinnen).</w:t>
      </w:r>
      <w:r w:rsidR="00EB3D5E" w:rsidRPr="009E4394">
        <w:t xml:space="preserve"> </w:t>
      </w:r>
    </w:p>
    <w:p w:rsidR="00E206B2" w:rsidRPr="009E4394" w:rsidRDefault="00E206B2" w:rsidP="0043479C">
      <w:pPr>
        <w:jc w:val="both"/>
      </w:pPr>
    </w:p>
    <w:p w:rsidR="006111B5" w:rsidRPr="009E4394" w:rsidRDefault="007E0A31" w:rsidP="0043479C">
      <w:pPr>
        <w:jc w:val="both"/>
      </w:pPr>
      <w:r w:rsidRPr="009E4394">
        <w:t xml:space="preserve">De scholen en de </w:t>
      </w:r>
      <w:proofErr w:type="spellStart"/>
      <w:r w:rsidRPr="009E4394">
        <w:t>CLB</w:t>
      </w:r>
      <w:r w:rsidR="00776AAF" w:rsidRPr="009E4394">
        <w:t>’</w:t>
      </w:r>
      <w:r w:rsidRPr="009E4394">
        <w:t>s</w:t>
      </w:r>
      <w:proofErr w:type="spellEnd"/>
      <w:r w:rsidRPr="009E4394">
        <w:t xml:space="preserve"> </w:t>
      </w:r>
      <w:r w:rsidR="00776AAF" w:rsidRPr="009E4394">
        <w:t>zijn een heel belangrijke partner voor</w:t>
      </w:r>
      <w:r w:rsidRPr="009E4394">
        <w:t xml:space="preserve"> de toeleiding van kinderen</w:t>
      </w:r>
      <w:r w:rsidR="006111B5" w:rsidRPr="009E4394">
        <w:t>. Uiteraard moet dit altijd met</w:t>
      </w:r>
      <w:r w:rsidR="00E528D9" w:rsidRPr="009E4394">
        <w:t xml:space="preserve"> de volledige in</w:t>
      </w:r>
      <w:r w:rsidR="006111B5" w:rsidRPr="009E4394">
        <w:t>stemming van de ouders.</w:t>
      </w:r>
    </w:p>
    <w:p w:rsidR="00E206B2" w:rsidRPr="009E4394" w:rsidRDefault="00E206B2" w:rsidP="0043479C">
      <w:pPr>
        <w:jc w:val="both"/>
      </w:pPr>
    </w:p>
    <w:p w:rsidR="00E206B2" w:rsidRPr="009E4394" w:rsidRDefault="00E206B2" w:rsidP="00E206B2">
      <w:pPr>
        <w:jc w:val="both"/>
      </w:pPr>
      <w:r w:rsidRPr="009E4394">
        <w:t xml:space="preserve">De begeleider van het project en contactpersoon is Natasja Van Kwikenborne: </w:t>
      </w:r>
      <w:hyperlink r:id="rId9" w:history="1">
        <w:r w:rsidRPr="009E4394">
          <w:rPr>
            <w:rStyle w:val="Hyperlink"/>
            <w:color w:val="auto"/>
            <w:u w:val="none"/>
          </w:rPr>
          <w:t>Natasja.VANKWIKENBORNE@ocmwgeraardsbergen.be</w:t>
        </w:r>
      </w:hyperlink>
      <w:r w:rsidRPr="009E4394">
        <w:t>; tel. 054 43 20 00</w:t>
      </w:r>
    </w:p>
    <w:p w:rsidR="00E206B2" w:rsidRPr="009E4394" w:rsidRDefault="00E206B2" w:rsidP="00E206B2">
      <w:pPr>
        <w:jc w:val="both"/>
      </w:pPr>
    </w:p>
    <w:p w:rsidR="00E206B2" w:rsidRPr="009E4394" w:rsidRDefault="00E206B2" w:rsidP="00E206B2">
      <w:pPr>
        <w:jc w:val="both"/>
      </w:pPr>
    </w:p>
    <w:p w:rsidR="00BB2D4E" w:rsidRPr="009E4394" w:rsidRDefault="00BB2D4E" w:rsidP="00BB2D4E">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Seminarie kleuterparticipatie 12 oktober</w:t>
      </w:r>
    </w:p>
    <w:p w:rsidR="00E206B2" w:rsidRPr="009E4394" w:rsidRDefault="00E206B2" w:rsidP="00E206B2">
      <w:pPr>
        <w:jc w:val="both"/>
      </w:pPr>
    </w:p>
    <w:p w:rsidR="00E206B2" w:rsidRPr="009E4394" w:rsidRDefault="00480B83" w:rsidP="0043479C">
      <w:pPr>
        <w:jc w:val="both"/>
      </w:pPr>
      <w:r w:rsidRPr="009E4394">
        <w:t xml:space="preserve">Op </w:t>
      </w:r>
      <w:r w:rsidR="004E484F" w:rsidRPr="009E4394">
        <w:t>11-</w:t>
      </w:r>
      <w:r w:rsidRPr="009E4394">
        <w:t xml:space="preserve">12 oktober 2018 </w:t>
      </w:r>
      <w:r w:rsidR="004E484F" w:rsidRPr="009E4394">
        <w:t xml:space="preserve">gaat in Ronse (11 oktober) en Geraardsbergen (12 oktober) een seminarie kleuterparticipatie door. In beide plaatsen zijn een 4-tal werkbezoeken gepland. Thema van het seminarie is de (begeleiding van de) overgang van de voorschoolse periode </w:t>
      </w:r>
      <w:r w:rsidR="00FF648A" w:rsidRPr="009E4394">
        <w:t>naar de peuterklas (transitie). Dit is recent een</w:t>
      </w:r>
      <w:r w:rsidR="004E484F" w:rsidRPr="009E4394">
        <w:t xml:space="preserve"> belangrijk aandachtspunt binnen het thema kleuterparticipatie</w:t>
      </w:r>
      <w:r w:rsidR="00FF648A" w:rsidRPr="009E4394">
        <w:t>. Geraardsbergen werd geselecteerd op basis van diverse goede praktijkvoorbeelden.</w:t>
      </w:r>
    </w:p>
    <w:p w:rsidR="00FF648A" w:rsidRPr="009E4394" w:rsidRDefault="00FF648A" w:rsidP="0043479C">
      <w:pPr>
        <w:jc w:val="both"/>
      </w:pPr>
    </w:p>
    <w:p w:rsidR="00FF648A" w:rsidRPr="009E4394" w:rsidRDefault="00FF648A" w:rsidP="0043479C">
      <w:pPr>
        <w:jc w:val="both"/>
      </w:pPr>
      <w:r w:rsidRPr="009E4394">
        <w:t>Volgende werkbezoeken staan op het programma:</w:t>
      </w:r>
    </w:p>
    <w:p w:rsidR="00FF648A" w:rsidRPr="009E4394" w:rsidRDefault="00FF648A" w:rsidP="00FF648A">
      <w:pPr>
        <w:pStyle w:val="Lijstalinea"/>
        <w:numPr>
          <w:ilvl w:val="0"/>
          <w:numId w:val="16"/>
        </w:numPr>
        <w:jc w:val="both"/>
      </w:pPr>
      <w:r w:rsidRPr="009E4394">
        <w:t>Globale werking Huis van het Kind</w:t>
      </w:r>
    </w:p>
    <w:p w:rsidR="00FF648A" w:rsidRPr="009E4394" w:rsidRDefault="00FF648A" w:rsidP="00FF648A">
      <w:pPr>
        <w:pStyle w:val="Lijstalinea"/>
        <w:numPr>
          <w:ilvl w:val="0"/>
          <w:numId w:val="16"/>
        </w:numPr>
        <w:jc w:val="both"/>
      </w:pPr>
      <w:r w:rsidRPr="009E4394">
        <w:t>De taalcoach</w:t>
      </w:r>
    </w:p>
    <w:p w:rsidR="00FF648A" w:rsidRPr="009E4394" w:rsidRDefault="00FF648A" w:rsidP="00FF648A">
      <w:pPr>
        <w:pStyle w:val="Lijstalinea"/>
        <w:numPr>
          <w:ilvl w:val="0"/>
          <w:numId w:val="16"/>
        </w:numPr>
        <w:jc w:val="both"/>
      </w:pPr>
      <w:r w:rsidRPr="009E4394">
        <w:t>Ouderparticipatie in De Zeppelin</w:t>
      </w:r>
    </w:p>
    <w:p w:rsidR="00FF648A" w:rsidRPr="009E4394" w:rsidRDefault="00FF648A" w:rsidP="00FF648A">
      <w:pPr>
        <w:pStyle w:val="Lijstalinea"/>
        <w:numPr>
          <w:ilvl w:val="0"/>
          <w:numId w:val="16"/>
        </w:numPr>
        <w:jc w:val="both"/>
      </w:pPr>
      <w:r w:rsidRPr="009E4394">
        <w:t>KOALA: toeleiding naar kinderopvang oor maatschappelijk kwetsbare gezinnen</w:t>
      </w:r>
    </w:p>
    <w:p w:rsidR="00FF648A" w:rsidRPr="009E4394" w:rsidRDefault="00FF648A" w:rsidP="0043479C">
      <w:pPr>
        <w:jc w:val="both"/>
      </w:pPr>
    </w:p>
    <w:p w:rsidR="00FF648A" w:rsidRPr="009E4394" w:rsidRDefault="00FF648A" w:rsidP="0043479C">
      <w:pPr>
        <w:jc w:val="both"/>
      </w:pPr>
      <w:r w:rsidRPr="009E4394">
        <w:t xml:space="preserve">Het seminarie is voor een beperkt en geselecteerd publiek (ca. 30 deelnemers) afkomstig uit heel Vlaanderen. De deelnemers komen als duo (deelnemer uit onderwijs samen met een deelnemer uit </w:t>
      </w:r>
      <w:r w:rsidRPr="009E4394">
        <w:lastRenderedPageBreak/>
        <w:t xml:space="preserve">de welzijnssector, bv. Coördinator Huis van het Kind). In Ronse is ook een avondprogramma met spreker. De </w:t>
      </w:r>
      <w:r w:rsidR="00C971A8" w:rsidRPr="009E4394">
        <w:t>begeleiders van de sessies in Geraardsbergen zijn ook uitgenodigd voor het gedeelte in Ronse.</w:t>
      </w:r>
    </w:p>
    <w:p w:rsidR="00FF648A" w:rsidRPr="009E4394" w:rsidRDefault="00FF648A" w:rsidP="0043479C">
      <w:pPr>
        <w:jc w:val="both"/>
      </w:pPr>
    </w:p>
    <w:p w:rsidR="00F524CB" w:rsidRPr="009E4394" w:rsidRDefault="00C63A64" w:rsidP="00F524CB">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Spijbeloverleg</w:t>
      </w:r>
    </w:p>
    <w:p w:rsidR="00F524CB" w:rsidRPr="009E4394" w:rsidRDefault="00F524CB" w:rsidP="0043479C">
      <w:pPr>
        <w:jc w:val="both"/>
      </w:pPr>
    </w:p>
    <w:p w:rsidR="00F524CB" w:rsidRPr="009E4394" w:rsidRDefault="006061D8" w:rsidP="0043479C">
      <w:pPr>
        <w:jc w:val="both"/>
      </w:pPr>
      <w:r w:rsidRPr="009E4394">
        <w:t xml:space="preserve">In het kader van het spijbeloverleg streven we nu naar een samenwerkingsovereenkomst en een gezamenlijk spijbelactieplan. Bovendien moet er op geregelde basis een specifiek overlegplatform komen rond de </w:t>
      </w:r>
      <w:r w:rsidR="009A5A08">
        <w:t xml:space="preserve">opvolging en evaluatie hiervan. Verder kunnen er </w:t>
      </w:r>
      <w:r w:rsidRPr="009E4394">
        <w:t xml:space="preserve">een of meerdere </w:t>
      </w:r>
      <w:r w:rsidR="009A5A08">
        <w:t>specifieke werkingen opgestart worden, gericht op preventie (bv. kleuterparticipatie) of remediëring (bv. casusoverleg).</w:t>
      </w:r>
    </w:p>
    <w:p w:rsidR="006061D8" w:rsidRPr="009E4394" w:rsidRDefault="006061D8" w:rsidP="0043479C">
      <w:pPr>
        <w:jc w:val="both"/>
      </w:pPr>
    </w:p>
    <w:p w:rsidR="00D93F37" w:rsidRPr="009E4394" w:rsidRDefault="009A5A08" w:rsidP="0043479C">
      <w:pPr>
        <w:jc w:val="both"/>
      </w:pPr>
      <w:r>
        <w:t xml:space="preserve">In verband met het </w:t>
      </w:r>
      <w:r w:rsidRPr="009E4394">
        <w:t xml:space="preserve">spijbelactieplan </w:t>
      </w:r>
      <w:r>
        <w:t xml:space="preserve">zal </w:t>
      </w:r>
      <w:r w:rsidR="006061D8" w:rsidRPr="009E4394">
        <w:t>Céline</w:t>
      </w:r>
      <w:r>
        <w:t xml:space="preserve"> (vrij CLB)</w:t>
      </w:r>
      <w:r w:rsidR="006061D8" w:rsidRPr="009E4394">
        <w:t xml:space="preserve">, voortbouwend op </w:t>
      </w:r>
      <w:r>
        <w:t>het</w:t>
      </w:r>
      <w:r w:rsidR="006061D8" w:rsidRPr="009E4394">
        <w:t xml:space="preserve"> </w:t>
      </w:r>
      <w:r>
        <w:t xml:space="preserve">model dat zij hanteren in de samenwerking met </w:t>
      </w:r>
      <w:proofErr w:type="spellStart"/>
      <w:r>
        <w:t>BuBaO</w:t>
      </w:r>
      <w:proofErr w:type="spellEnd"/>
      <w:r>
        <w:t xml:space="preserve"> De Mozaïek, een voorzet doen</w:t>
      </w:r>
      <w:r w:rsidR="006061D8" w:rsidRPr="009E4394">
        <w:t xml:space="preserve">. </w:t>
      </w:r>
      <w:r w:rsidR="00485030" w:rsidRPr="009E4394">
        <w:t>Dit wordt</w:t>
      </w:r>
      <w:r>
        <w:t xml:space="preserve"> eerst bekeken met het CLB GO! e</w:t>
      </w:r>
      <w:r w:rsidR="00485030" w:rsidRPr="009E4394">
        <w:t>n verder Joke en Luc. Doel is dat het kan voorgelegd worden op</w:t>
      </w:r>
      <w:r w:rsidR="00D93F37" w:rsidRPr="009E4394">
        <w:t xml:space="preserve"> het Dagelijks Bestuur van 28 november.</w:t>
      </w:r>
    </w:p>
    <w:p w:rsidR="00D93F37" w:rsidRPr="009E4394" w:rsidRDefault="00D93F37" w:rsidP="0043479C">
      <w:pPr>
        <w:jc w:val="both"/>
      </w:pPr>
    </w:p>
    <w:p w:rsidR="006061D8" w:rsidRDefault="00D93F37" w:rsidP="0043479C">
      <w:pPr>
        <w:jc w:val="both"/>
      </w:pPr>
      <w:r w:rsidRPr="009E4394">
        <w:t>De deelnemers van het LOP stellen voor dat het spijbeloverleg toch in samenhang met het LOP gebeurt, hoewel het specifiek voor de spijbelproblematiek bestemd is en hoewel de deelnemers niet helemaal dezelfde zijn.  Toch zijn er veel raakpunten en zijn binnen het LOP al werkingen bezig die men als onderdeel kan zien van de spijbelproblematiek. Het zou bv. een vergadering voor of na het LOP-Dagelijks Bestuur kunnen zijn, waar eventuele extra deelnemers op uitgenodigd worden. Alvast op 28 november wordt het zo opgevat.</w:t>
      </w:r>
    </w:p>
    <w:p w:rsidR="00C63A64" w:rsidRPr="009E4394" w:rsidRDefault="00C63A64" w:rsidP="0043479C">
      <w:pPr>
        <w:jc w:val="both"/>
      </w:pPr>
    </w:p>
    <w:p w:rsidR="00C63A64" w:rsidRPr="009E4394" w:rsidRDefault="00C63A64" w:rsidP="0043479C">
      <w:pPr>
        <w:jc w:val="both"/>
      </w:pPr>
    </w:p>
    <w:p w:rsidR="00F524CB" w:rsidRPr="009E4394" w:rsidRDefault="00F524CB" w:rsidP="00F524CB">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 xml:space="preserve">Algemene Vergadering </w:t>
      </w:r>
    </w:p>
    <w:p w:rsidR="00FF648A" w:rsidRPr="009E4394" w:rsidRDefault="00FF648A" w:rsidP="0043479C">
      <w:pPr>
        <w:jc w:val="both"/>
      </w:pPr>
    </w:p>
    <w:p w:rsidR="00D93F37" w:rsidRPr="009E4394" w:rsidRDefault="00D93F37" w:rsidP="0043479C">
      <w:pPr>
        <w:jc w:val="both"/>
      </w:pPr>
      <w:r w:rsidRPr="009E4394">
        <w:t>De Algemene Vergadering vindt plaats op 22 oktober 2018 om 9u30 en bevat volgende agendapunten:</w:t>
      </w:r>
    </w:p>
    <w:p w:rsidR="003F7B9B" w:rsidRPr="009E4394" w:rsidRDefault="003F7B9B" w:rsidP="003F7B9B">
      <w:pPr>
        <w:pStyle w:val="Lijstalinea"/>
        <w:numPr>
          <w:ilvl w:val="0"/>
          <w:numId w:val="13"/>
        </w:numPr>
        <w:jc w:val="both"/>
      </w:pPr>
      <w:r w:rsidRPr="009E4394">
        <w:t>Nieuwe LOP-voorzitter</w:t>
      </w:r>
    </w:p>
    <w:p w:rsidR="003F7B9B" w:rsidRPr="009E4394" w:rsidRDefault="003F7B9B" w:rsidP="003F7B9B">
      <w:pPr>
        <w:pStyle w:val="Lijstalinea"/>
        <w:numPr>
          <w:ilvl w:val="0"/>
          <w:numId w:val="13"/>
        </w:numPr>
        <w:jc w:val="both"/>
      </w:pPr>
      <w:r w:rsidRPr="009E4394">
        <w:t>Aanpassing huishoudelijk reglement in functie van een online besluitvormingsprocedure</w:t>
      </w:r>
    </w:p>
    <w:p w:rsidR="003F7B9B" w:rsidRPr="009E4394" w:rsidRDefault="003F7B9B" w:rsidP="003F7B9B">
      <w:pPr>
        <w:pStyle w:val="Lijstalinea"/>
        <w:numPr>
          <w:ilvl w:val="0"/>
          <w:numId w:val="13"/>
        </w:numPr>
        <w:jc w:val="both"/>
      </w:pPr>
      <w:r w:rsidRPr="009E4394">
        <w:t>Goedkeuring aanmeldingsdossier De Klaproos (onder voorbehoud)</w:t>
      </w:r>
    </w:p>
    <w:p w:rsidR="003F7B9B" w:rsidRPr="009E4394" w:rsidRDefault="00FF648A" w:rsidP="003F7B9B">
      <w:pPr>
        <w:pStyle w:val="Lijstalinea"/>
        <w:numPr>
          <w:ilvl w:val="0"/>
          <w:numId w:val="13"/>
        </w:numPr>
        <w:jc w:val="both"/>
        <w:rPr>
          <w:rFonts w:eastAsia="Times New Roman"/>
        </w:rPr>
      </w:pPr>
      <w:r w:rsidRPr="009E4394">
        <w:rPr>
          <w:rFonts w:eastAsia="Times New Roman"/>
        </w:rPr>
        <w:t>Omgevingsanalyse</w:t>
      </w:r>
    </w:p>
    <w:p w:rsidR="003F7B9B" w:rsidRPr="009E4394" w:rsidRDefault="003F7B9B" w:rsidP="003F7B9B">
      <w:pPr>
        <w:pStyle w:val="Lijstalinea"/>
        <w:numPr>
          <w:ilvl w:val="0"/>
          <w:numId w:val="13"/>
        </w:numPr>
        <w:jc w:val="both"/>
        <w:rPr>
          <w:rFonts w:eastAsia="Times New Roman"/>
        </w:rPr>
      </w:pPr>
      <w:r w:rsidRPr="009E4394">
        <w:rPr>
          <w:rFonts w:eastAsia="Times New Roman"/>
        </w:rPr>
        <w:t>Presentatie van 2 gesubsidieerde projecten ouderparticipatie</w:t>
      </w:r>
    </w:p>
    <w:p w:rsidR="003F7B9B" w:rsidRPr="009E4394" w:rsidRDefault="003F7B9B" w:rsidP="003F7B9B">
      <w:pPr>
        <w:rPr>
          <w:rFonts w:eastAsia="Times New Roman"/>
        </w:rPr>
      </w:pPr>
    </w:p>
    <w:p w:rsidR="003F7B9B" w:rsidRPr="009E4394" w:rsidRDefault="003F7B9B" w:rsidP="003F7B9B">
      <w:pPr>
        <w:rPr>
          <w:rFonts w:eastAsia="Times New Roman"/>
        </w:rPr>
      </w:pPr>
    </w:p>
    <w:p w:rsidR="00D472D4" w:rsidRPr="009E4394" w:rsidRDefault="005A53C2" w:rsidP="00D472D4">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Project Stroomversnellers</w:t>
      </w:r>
      <w:r w:rsidR="00D472D4" w:rsidRPr="009E4394">
        <w:rPr>
          <w:rFonts w:eastAsia="Times New Roman"/>
        </w:rPr>
        <w:t xml:space="preserve"> </w:t>
      </w:r>
    </w:p>
    <w:p w:rsidR="00D472D4" w:rsidRPr="009E4394" w:rsidRDefault="00D472D4" w:rsidP="003F7B9B">
      <w:pPr>
        <w:rPr>
          <w:rFonts w:eastAsia="Times New Roman"/>
        </w:rPr>
      </w:pPr>
    </w:p>
    <w:p w:rsidR="005A53C2" w:rsidRPr="009E4394" w:rsidRDefault="005A53C2" w:rsidP="003F7B9B">
      <w:pPr>
        <w:rPr>
          <w:rFonts w:eastAsia="Times New Roman"/>
        </w:rPr>
      </w:pPr>
      <w:proofErr w:type="spellStart"/>
      <w:r w:rsidRPr="009E4394">
        <w:rPr>
          <w:rFonts w:eastAsia="Times New Roman"/>
        </w:rPr>
        <w:t>Liesbet</w:t>
      </w:r>
      <w:proofErr w:type="spellEnd"/>
      <w:r w:rsidRPr="009E4394">
        <w:rPr>
          <w:rFonts w:eastAsia="Times New Roman"/>
        </w:rPr>
        <w:t xml:space="preserve"> Van de </w:t>
      </w:r>
      <w:proofErr w:type="spellStart"/>
      <w:r w:rsidRPr="009E4394">
        <w:rPr>
          <w:rFonts w:eastAsia="Times New Roman"/>
        </w:rPr>
        <w:t>Casteele</w:t>
      </w:r>
      <w:proofErr w:type="spellEnd"/>
      <w:r w:rsidRPr="009E4394">
        <w:rPr>
          <w:rFonts w:eastAsia="Times New Roman"/>
        </w:rPr>
        <w:t xml:space="preserve">, duurzaamheidsambtenaar bij stad Geraardsbergen, licht het project </w:t>
      </w:r>
      <w:r w:rsidR="009E4394" w:rsidRPr="009E4394">
        <w:rPr>
          <w:rFonts w:eastAsia="Times New Roman"/>
          <w:i/>
        </w:rPr>
        <w:t>Overal s</w:t>
      </w:r>
      <w:r w:rsidRPr="009E4394">
        <w:rPr>
          <w:rFonts w:eastAsia="Times New Roman"/>
          <w:i/>
        </w:rPr>
        <w:t>troomversnellers</w:t>
      </w:r>
      <w:r w:rsidRPr="009E4394">
        <w:rPr>
          <w:rFonts w:eastAsia="Times New Roman"/>
        </w:rPr>
        <w:t xml:space="preserve"> </w:t>
      </w:r>
      <w:r w:rsidR="009E4394" w:rsidRPr="009E4394">
        <w:rPr>
          <w:rFonts w:eastAsia="Times New Roman"/>
        </w:rPr>
        <w:t>toe, d.i.</w:t>
      </w:r>
      <w:r w:rsidRPr="009E4394">
        <w:rPr>
          <w:rFonts w:eastAsia="Times New Roman"/>
        </w:rPr>
        <w:t xml:space="preserve"> een plan voor energie-renovatie via een energiefonds, gefinancierd vanuit energiebesparing. </w:t>
      </w:r>
    </w:p>
    <w:p w:rsidR="005A53C2" w:rsidRPr="009E4394" w:rsidRDefault="005A53C2" w:rsidP="003F7B9B">
      <w:pPr>
        <w:rPr>
          <w:rFonts w:eastAsia="Times New Roman"/>
        </w:rPr>
      </w:pPr>
    </w:p>
    <w:p w:rsidR="00D472D4" w:rsidRPr="009E4394" w:rsidRDefault="005A53C2" w:rsidP="003F7B9B">
      <w:pPr>
        <w:rPr>
          <w:rFonts w:eastAsia="Times New Roman"/>
        </w:rPr>
      </w:pPr>
      <w:r w:rsidRPr="009E4394">
        <w:rPr>
          <w:rFonts w:eastAsia="Times New Roman"/>
        </w:rPr>
        <w:t xml:space="preserve">Zie de projectbeschrijving in </w:t>
      </w:r>
      <w:r w:rsidRPr="009E4394">
        <w:rPr>
          <w:rFonts w:eastAsia="Times New Roman"/>
          <w:b/>
        </w:rPr>
        <w:t>bijlage 2</w:t>
      </w:r>
      <w:r w:rsidRPr="009E4394">
        <w:rPr>
          <w:rFonts w:eastAsia="Times New Roman"/>
        </w:rPr>
        <w:t>.</w:t>
      </w:r>
    </w:p>
    <w:p w:rsidR="009E4394" w:rsidRPr="009E4394" w:rsidRDefault="009E4394" w:rsidP="003F7B9B">
      <w:pPr>
        <w:rPr>
          <w:rFonts w:eastAsia="Times New Roman"/>
        </w:rPr>
      </w:pPr>
    </w:p>
    <w:p w:rsidR="009E4394" w:rsidRPr="009E4394" w:rsidRDefault="009E4394" w:rsidP="003F7B9B">
      <w:pPr>
        <w:rPr>
          <w:rFonts w:eastAsia="Times New Roman"/>
        </w:rPr>
      </w:pPr>
      <w:r w:rsidRPr="009E4394">
        <w:rPr>
          <w:rFonts w:eastAsia="Times New Roman"/>
        </w:rPr>
        <w:t>Contact:</w:t>
      </w:r>
    </w:p>
    <w:p w:rsidR="009E4394" w:rsidRPr="009E4394" w:rsidRDefault="009E4394" w:rsidP="003F7B9B">
      <w:pPr>
        <w:rPr>
          <w:rFonts w:eastAsia="Times New Roman"/>
        </w:rPr>
      </w:pPr>
    </w:p>
    <w:p w:rsidR="009E4394" w:rsidRPr="009E4394" w:rsidRDefault="009E4394" w:rsidP="009E4394">
      <w:pPr>
        <w:rPr>
          <w:lang w:eastAsia="nl-BE"/>
        </w:rPr>
      </w:pPr>
      <w:proofErr w:type="spellStart"/>
      <w:r w:rsidRPr="009E4394">
        <w:rPr>
          <w:lang w:eastAsia="nl-BE"/>
        </w:rPr>
        <w:t>Liesbet</w:t>
      </w:r>
      <w:proofErr w:type="spellEnd"/>
      <w:r w:rsidRPr="009E4394">
        <w:rPr>
          <w:lang w:eastAsia="nl-BE"/>
        </w:rPr>
        <w:t xml:space="preserve"> Van de </w:t>
      </w:r>
      <w:proofErr w:type="spellStart"/>
      <w:r w:rsidRPr="009E4394">
        <w:rPr>
          <w:lang w:eastAsia="nl-BE"/>
        </w:rPr>
        <w:t>Casteele</w:t>
      </w:r>
      <w:proofErr w:type="spellEnd"/>
    </w:p>
    <w:p w:rsidR="009E4394" w:rsidRPr="009E4394" w:rsidRDefault="009E4394" w:rsidP="009E4394">
      <w:pPr>
        <w:rPr>
          <w:lang w:eastAsia="nl-BE"/>
        </w:rPr>
      </w:pPr>
      <w:r w:rsidRPr="009E4394">
        <w:rPr>
          <w:lang w:eastAsia="nl-BE"/>
        </w:rPr>
        <w:t>duurzaamheidsambtenaar</w:t>
      </w:r>
    </w:p>
    <w:p w:rsidR="009E4394" w:rsidRPr="009E4394" w:rsidRDefault="00294C06" w:rsidP="009E4394">
      <w:pPr>
        <w:rPr>
          <w:lang w:eastAsia="nl-BE"/>
        </w:rPr>
      </w:pPr>
      <w:hyperlink r:id="rId10" w:history="1">
        <w:r w:rsidR="009E4394" w:rsidRPr="009E4394">
          <w:rPr>
            <w:rStyle w:val="Hyperlink"/>
            <w:color w:val="auto"/>
            <w:lang w:eastAsia="nl-BE"/>
          </w:rPr>
          <w:t>duurzaamheid@geraardsbergen.be</w:t>
        </w:r>
      </w:hyperlink>
    </w:p>
    <w:p w:rsidR="009E4394" w:rsidRPr="009E4394" w:rsidRDefault="009E4394" w:rsidP="009E4394">
      <w:pPr>
        <w:rPr>
          <w:lang w:eastAsia="nl-BE"/>
        </w:rPr>
      </w:pPr>
      <w:r w:rsidRPr="009E4394">
        <w:rPr>
          <w:lang w:eastAsia="nl-BE"/>
        </w:rPr>
        <w:t>Stadsbestuur</w:t>
      </w:r>
    </w:p>
    <w:p w:rsidR="009E4394" w:rsidRPr="009E4394" w:rsidRDefault="009E4394" w:rsidP="009E4394">
      <w:pPr>
        <w:rPr>
          <w:lang w:eastAsia="nl-BE"/>
        </w:rPr>
      </w:pPr>
      <w:r w:rsidRPr="009E4394">
        <w:rPr>
          <w:lang w:eastAsia="nl-BE"/>
        </w:rPr>
        <w:t xml:space="preserve">Departement </w:t>
      </w:r>
      <w:proofErr w:type="spellStart"/>
      <w:r w:rsidRPr="009E4394">
        <w:rPr>
          <w:lang w:eastAsia="nl-BE"/>
        </w:rPr>
        <w:t>Grondgebiedzaken</w:t>
      </w:r>
      <w:proofErr w:type="spellEnd"/>
      <w:r w:rsidRPr="009E4394">
        <w:rPr>
          <w:lang w:eastAsia="nl-BE"/>
        </w:rPr>
        <w:t>, Infrastructuur en Patrimonium</w:t>
      </w:r>
    </w:p>
    <w:p w:rsidR="009E4394" w:rsidRPr="009E4394" w:rsidRDefault="009E4394" w:rsidP="009E4394">
      <w:pPr>
        <w:rPr>
          <w:lang w:eastAsia="nl-BE"/>
        </w:rPr>
      </w:pPr>
      <w:r w:rsidRPr="009E4394">
        <w:rPr>
          <w:lang w:eastAsia="nl-BE"/>
        </w:rPr>
        <w:t>Weverijstraat 20</w:t>
      </w:r>
    </w:p>
    <w:p w:rsidR="009E4394" w:rsidRPr="009E4394" w:rsidRDefault="009E4394" w:rsidP="009E4394">
      <w:pPr>
        <w:rPr>
          <w:lang w:eastAsia="nl-BE"/>
        </w:rPr>
      </w:pPr>
      <w:r w:rsidRPr="009E4394">
        <w:rPr>
          <w:lang w:eastAsia="nl-BE"/>
        </w:rPr>
        <w:lastRenderedPageBreak/>
        <w:t>9500 Geraardsbergen</w:t>
      </w:r>
    </w:p>
    <w:p w:rsidR="009E4394" w:rsidRPr="009E4394" w:rsidRDefault="009E4394" w:rsidP="009E4394">
      <w:pPr>
        <w:rPr>
          <w:lang w:eastAsia="nl-BE"/>
        </w:rPr>
      </w:pPr>
      <w:r w:rsidRPr="009E4394">
        <w:rPr>
          <w:lang w:eastAsia="nl-BE"/>
        </w:rPr>
        <w:t>tel. +3254434424</w:t>
      </w:r>
    </w:p>
    <w:p w:rsidR="009E4394" w:rsidRPr="009E4394" w:rsidRDefault="009E4394" w:rsidP="003F7B9B">
      <w:pPr>
        <w:rPr>
          <w:rFonts w:eastAsia="Times New Roman"/>
        </w:rPr>
      </w:pPr>
    </w:p>
    <w:p w:rsidR="005A53C2" w:rsidRPr="009E4394" w:rsidRDefault="005A53C2" w:rsidP="003F7B9B">
      <w:pPr>
        <w:rPr>
          <w:rFonts w:eastAsia="Times New Roman"/>
        </w:rPr>
      </w:pPr>
    </w:p>
    <w:p w:rsidR="005A53C2" w:rsidRPr="009E4394" w:rsidRDefault="005A53C2" w:rsidP="003F7B9B">
      <w:pPr>
        <w:rPr>
          <w:rFonts w:eastAsia="Times New Roman"/>
        </w:rPr>
      </w:pPr>
    </w:p>
    <w:p w:rsidR="003F7B9B" w:rsidRPr="009E4394" w:rsidRDefault="003F7B9B" w:rsidP="003F7B9B">
      <w:pPr>
        <w:pStyle w:val="Lijstalinea"/>
        <w:numPr>
          <w:ilvl w:val="0"/>
          <w:numId w:val="11"/>
        </w:numPr>
        <w:shd w:val="clear" w:color="auto" w:fill="F2F2F2" w:themeFill="background1" w:themeFillShade="F2"/>
        <w:spacing w:line="276" w:lineRule="auto"/>
        <w:jc w:val="both"/>
        <w:rPr>
          <w:rFonts w:cstheme="minorHAnsi"/>
        </w:rPr>
      </w:pPr>
      <w:r w:rsidRPr="009E4394">
        <w:rPr>
          <w:rFonts w:eastAsia="Times New Roman"/>
        </w:rPr>
        <w:t xml:space="preserve">Varia </w:t>
      </w:r>
    </w:p>
    <w:p w:rsidR="003F7B9B" w:rsidRPr="009E4394" w:rsidRDefault="003F7B9B" w:rsidP="003F7B9B">
      <w:pPr>
        <w:rPr>
          <w:rFonts w:eastAsia="Times New Roman"/>
        </w:rPr>
      </w:pPr>
    </w:p>
    <w:p w:rsidR="003F7B9B" w:rsidRPr="009E4394" w:rsidRDefault="00061181" w:rsidP="00A16B14">
      <w:pPr>
        <w:pStyle w:val="Lijstalinea"/>
        <w:numPr>
          <w:ilvl w:val="1"/>
          <w:numId w:val="11"/>
        </w:numPr>
        <w:tabs>
          <w:tab w:val="left" w:pos="708"/>
          <w:tab w:val="left" w:pos="1416"/>
          <w:tab w:val="left" w:pos="2124"/>
          <w:tab w:val="left" w:pos="2832"/>
          <w:tab w:val="left" w:pos="3540"/>
          <w:tab w:val="left" w:pos="4248"/>
          <w:tab w:val="left" w:pos="5400"/>
        </w:tabs>
        <w:rPr>
          <w:rFonts w:eastAsia="Times New Roman"/>
        </w:rPr>
      </w:pPr>
      <w:r w:rsidRPr="009E4394">
        <w:rPr>
          <w:rFonts w:eastAsia="Times New Roman"/>
        </w:rPr>
        <w:t>Op 4 okt</w:t>
      </w:r>
      <w:r w:rsidR="004959FF" w:rsidRPr="009E4394">
        <w:rPr>
          <w:rFonts w:eastAsia="Times New Roman"/>
        </w:rPr>
        <w:t xml:space="preserve">ober vindt de taalmarkt plaats. </w:t>
      </w:r>
      <w:r w:rsidRPr="009E4394">
        <w:rPr>
          <w:rFonts w:eastAsia="Times New Roman"/>
        </w:rPr>
        <w:t xml:space="preserve">Doelpubliek zijn de anderstalige </w:t>
      </w:r>
      <w:r w:rsidR="004959FF" w:rsidRPr="009E4394">
        <w:rPr>
          <w:rFonts w:eastAsia="Times New Roman"/>
        </w:rPr>
        <w:t>ouders</w:t>
      </w:r>
      <w:r w:rsidRPr="009E4394">
        <w:rPr>
          <w:rFonts w:eastAsia="Times New Roman"/>
        </w:rPr>
        <w:t xml:space="preserve"> van de stad en het doel is om hen kennis te laten maken met alle mogelijkheden (buiten de NT2-cursussen) om het Nederlands actief te oefenen.</w:t>
      </w:r>
    </w:p>
    <w:p w:rsidR="00A16B14" w:rsidRPr="009E4394" w:rsidRDefault="00A16B14" w:rsidP="00A16B14">
      <w:pPr>
        <w:tabs>
          <w:tab w:val="left" w:pos="708"/>
          <w:tab w:val="left" w:pos="1416"/>
          <w:tab w:val="left" w:pos="2124"/>
          <w:tab w:val="left" w:pos="2832"/>
          <w:tab w:val="left" w:pos="3540"/>
          <w:tab w:val="left" w:pos="4248"/>
          <w:tab w:val="left" w:pos="5400"/>
        </w:tabs>
        <w:rPr>
          <w:rFonts w:eastAsia="Times New Roman"/>
        </w:rPr>
      </w:pPr>
      <w:r w:rsidRPr="009E4394">
        <w:rPr>
          <w:rFonts w:eastAsia="Times New Roman"/>
        </w:rPr>
        <w:t>Anderzijds is er ook een vorming voor professionelen: hoe kan je je communicatie afstemmen op anderstaligen?</w:t>
      </w:r>
      <w:r w:rsidR="009A2301" w:rsidRPr="009E4394">
        <w:rPr>
          <w:rFonts w:eastAsia="Times New Roman"/>
        </w:rPr>
        <w:t xml:space="preserve"> Deelname is gratis maar op voorhand inschrijven is aangewezen, via:</w:t>
      </w:r>
    </w:p>
    <w:p w:rsidR="009A2301" w:rsidRPr="009E4394" w:rsidRDefault="009A2301" w:rsidP="00A16B14">
      <w:pPr>
        <w:tabs>
          <w:tab w:val="left" w:pos="708"/>
          <w:tab w:val="left" w:pos="1416"/>
          <w:tab w:val="left" w:pos="2124"/>
          <w:tab w:val="left" w:pos="2832"/>
          <w:tab w:val="left" w:pos="3540"/>
          <w:tab w:val="left" w:pos="4248"/>
          <w:tab w:val="left" w:pos="5400"/>
        </w:tabs>
        <w:rPr>
          <w:rFonts w:eastAsia="Times New Roman"/>
        </w:rPr>
      </w:pPr>
    </w:p>
    <w:p w:rsidR="009A2301" w:rsidRPr="009E4394" w:rsidRDefault="009A2301" w:rsidP="009A2301">
      <w:pPr>
        <w:rPr>
          <w:rFonts w:eastAsia="Times New Roman"/>
        </w:rPr>
      </w:pPr>
      <w:r w:rsidRPr="009E4394">
        <w:rPr>
          <w:rFonts w:eastAsia="Times New Roman"/>
        </w:rPr>
        <w:t>Contact:</w:t>
      </w:r>
    </w:p>
    <w:p w:rsidR="009A2301" w:rsidRPr="009E4394" w:rsidRDefault="00294C06" w:rsidP="009A2301">
      <w:pPr>
        <w:rPr>
          <w:rFonts w:eastAsia="Times New Roman"/>
        </w:rPr>
      </w:pPr>
      <w:hyperlink r:id="rId11" w:history="1">
        <w:r w:rsidR="009A2301" w:rsidRPr="009E4394">
          <w:rPr>
            <w:rStyle w:val="Hyperlink"/>
            <w:rFonts w:eastAsia="Times New Roman"/>
            <w:color w:val="auto"/>
          </w:rPr>
          <w:t>samenleving@geraardsbergen.be</w:t>
        </w:r>
      </w:hyperlink>
    </w:p>
    <w:p w:rsidR="009A2301" w:rsidRPr="009E4394" w:rsidRDefault="009A2301" w:rsidP="009A2301">
      <w:pPr>
        <w:rPr>
          <w:rFonts w:eastAsia="Times New Roman"/>
        </w:rPr>
      </w:pPr>
      <w:r w:rsidRPr="009E4394">
        <w:rPr>
          <w:rFonts w:eastAsia="Times New Roman"/>
        </w:rPr>
        <w:t>054/43 45 01</w:t>
      </w:r>
    </w:p>
    <w:p w:rsidR="009A2301" w:rsidRPr="009E4394" w:rsidRDefault="009A2301" w:rsidP="00A16B14">
      <w:pPr>
        <w:tabs>
          <w:tab w:val="left" w:pos="708"/>
          <w:tab w:val="left" w:pos="1416"/>
          <w:tab w:val="left" w:pos="2124"/>
          <w:tab w:val="left" w:pos="2832"/>
          <w:tab w:val="left" w:pos="3540"/>
          <w:tab w:val="left" w:pos="4248"/>
          <w:tab w:val="left" w:pos="5400"/>
        </w:tabs>
        <w:rPr>
          <w:rFonts w:eastAsia="Times New Roman"/>
        </w:rPr>
      </w:pPr>
    </w:p>
    <w:p w:rsidR="003F7B9B" w:rsidRPr="009E4394" w:rsidRDefault="003F7B9B" w:rsidP="003F7B9B">
      <w:pPr>
        <w:rPr>
          <w:rFonts w:eastAsia="Times New Roman"/>
        </w:rPr>
      </w:pPr>
    </w:p>
    <w:p w:rsidR="003F7B9B" w:rsidRPr="009E4394" w:rsidRDefault="008077EA" w:rsidP="003F7B9B">
      <w:pPr>
        <w:rPr>
          <w:rFonts w:eastAsia="Times New Roman"/>
        </w:rPr>
      </w:pPr>
      <w:r w:rsidRPr="009E4394">
        <w:rPr>
          <w:rFonts w:eastAsia="Times New Roman"/>
        </w:rPr>
        <w:t>12.2</w:t>
      </w:r>
      <w:r w:rsidRPr="009E4394">
        <w:rPr>
          <w:rFonts w:eastAsia="Times New Roman"/>
        </w:rPr>
        <w:tab/>
        <w:t>Binnen het project voor sociaal tolken Babbel</w:t>
      </w:r>
      <w:r w:rsidR="004959FF" w:rsidRPr="009E4394">
        <w:rPr>
          <w:rFonts w:eastAsia="Times New Roman"/>
        </w:rPr>
        <w:t xml:space="preserve"> </w:t>
      </w:r>
      <w:r w:rsidRPr="009E4394">
        <w:rPr>
          <w:rFonts w:eastAsia="Times New Roman"/>
        </w:rPr>
        <w:t>Plus zijn de eerste vrijwilligers (een 5-tal) opgeleid en klaar voor een eventuele tolkopdracht. Het gaat hier weliswaar om de meer eenvoudige, niet specialistische opdrachten. Voor bv. een gesprek rond een leerling is dit niet bedoeld.</w:t>
      </w:r>
    </w:p>
    <w:p w:rsidR="004959FF" w:rsidRPr="009E4394" w:rsidRDefault="004959FF" w:rsidP="003F7B9B">
      <w:pPr>
        <w:rPr>
          <w:rFonts w:eastAsia="Times New Roman"/>
        </w:rPr>
      </w:pPr>
      <w:r w:rsidRPr="009E4394">
        <w:rPr>
          <w:rFonts w:eastAsia="Times New Roman"/>
        </w:rPr>
        <w:t>Nu gaat Babbel Plus op zoek naar een tweede poule van vrijwilligers.</w:t>
      </w:r>
    </w:p>
    <w:p w:rsidR="008077EA" w:rsidRPr="009E4394" w:rsidRDefault="008077EA" w:rsidP="003F7B9B">
      <w:pPr>
        <w:rPr>
          <w:rFonts w:eastAsia="Times New Roman"/>
        </w:rPr>
      </w:pPr>
    </w:p>
    <w:p w:rsidR="009A2301" w:rsidRPr="009E4394" w:rsidRDefault="009A2301" w:rsidP="003F7B9B">
      <w:pPr>
        <w:rPr>
          <w:rFonts w:eastAsia="Times New Roman"/>
        </w:rPr>
      </w:pPr>
    </w:p>
    <w:p w:rsidR="00A16B14" w:rsidRPr="009E4394" w:rsidRDefault="00A16B14" w:rsidP="003F7B9B">
      <w:pPr>
        <w:rPr>
          <w:rFonts w:eastAsia="Times New Roman"/>
        </w:rPr>
      </w:pPr>
      <w:r w:rsidRPr="009E4394">
        <w:rPr>
          <w:rFonts w:eastAsia="Times New Roman"/>
        </w:rPr>
        <w:t>Contact:</w:t>
      </w:r>
    </w:p>
    <w:p w:rsidR="009A2301" w:rsidRPr="009E4394" w:rsidRDefault="00294C06" w:rsidP="003F7B9B">
      <w:pPr>
        <w:rPr>
          <w:rFonts w:eastAsia="Times New Roman"/>
        </w:rPr>
      </w:pPr>
      <w:hyperlink r:id="rId12" w:history="1">
        <w:r w:rsidR="009A2301" w:rsidRPr="009E4394">
          <w:rPr>
            <w:rStyle w:val="Hyperlink"/>
            <w:rFonts w:eastAsia="Times New Roman"/>
            <w:color w:val="auto"/>
          </w:rPr>
          <w:t>samenleving@geraardsbergen.be</w:t>
        </w:r>
      </w:hyperlink>
    </w:p>
    <w:p w:rsidR="009A2301" w:rsidRPr="009E4394" w:rsidRDefault="009A2301" w:rsidP="003F7B9B">
      <w:pPr>
        <w:rPr>
          <w:rFonts w:eastAsia="Times New Roman"/>
        </w:rPr>
      </w:pPr>
      <w:r w:rsidRPr="009E4394">
        <w:rPr>
          <w:rFonts w:eastAsia="Times New Roman"/>
        </w:rPr>
        <w:t>054/43 45 01</w:t>
      </w:r>
    </w:p>
    <w:p w:rsidR="00A16B14" w:rsidRPr="009E4394" w:rsidRDefault="00A16B14" w:rsidP="003F7B9B">
      <w:pPr>
        <w:rPr>
          <w:rFonts w:eastAsia="Times New Roman"/>
        </w:rPr>
      </w:pPr>
    </w:p>
    <w:p w:rsidR="00A16B14" w:rsidRPr="009E4394" w:rsidRDefault="00A16B14" w:rsidP="003F7B9B">
      <w:pPr>
        <w:rPr>
          <w:rFonts w:eastAsia="Times New Roman"/>
        </w:rPr>
      </w:pPr>
    </w:p>
    <w:p w:rsidR="008077EA" w:rsidRPr="009E4394" w:rsidRDefault="004959FF" w:rsidP="003F7B9B">
      <w:pPr>
        <w:rPr>
          <w:rFonts w:eastAsia="Times New Roman"/>
        </w:rPr>
      </w:pPr>
      <w:r w:rsidRPr="009E4394">
        <w:rPr>
          <w:rFonts w:eastAsia="Times New Roman"/>
        </w:rPr>
        <w:t>12.3</w:t>
      </w:r>
      <w:r w:rsidRPr="009E4394">
        <w:rPr>
          <w:rFonts w:eastAsia="Times New Roman"/>
        </w:rPr>
        <w:tab/>
        <w:t xml:space="preserve">Er worden nog altijd plaatsen gezocht, bv. op de scholen, waar mensen vanuit de gemeenschapsdienst van het OCMW kunnen ingezet worden. </w:t>
      </w:r>
    </w:p>
    <w:p w:rsidR="008077EA" w:rsidRPr="009E4394" w:rsidRDefault="008077EA" w:rsidP="003F7B9B">
      <w:pPr>
        <w:rPr>
          <w:rFonts w:eastAsia="Times New Roman"/>
        </w:rPr>
      </w:pPr>
    </w:p>
    <w:p w:rsidR="00A16B14" w:rsidRPr="009E4394" w:rsidRDefault="00A16B14" w:rsidP="0043479C">
      <w:pPr>
        <w:jc w:val="both"/>
      </w:pPr>
    </w:p>
    <w:p w:rsidR="00A16B14" w:rsidRPr="009E4394" w:rsidRDefault="00A16B14" w:rsidP="0043479C">
      <w:pPr>
        <w:jc w:val="both"/>
      </w:pPr>
      <w:r w:rsidRPr="009E4394">
        <w:t>Contact:</w:t>
      </w:r>
    </w:p>
    <w:p w:rsidR="009A2301" w:rsidRPr="009E4394" w:rsidRDefault="009A2301" w:rsidP="0043479C">
      <w:pPr>
        <w:jc w:val="both"/>
      </w:pPr>
      <w:r w:rsidRPr="009E4394">
        <w:t xml:space="preserve">Liese </w:t>
      </w:r>
      <w:proofErr w:type="spellStart"/>
      <w:r w:rsidRPr="009E4394">
        <w:t>Overlaet</w:t>
      </w:r>
      <w:proofErr w:type="spellEnd"/>
    </w:p>
    <w:p w:rsidR="009A2301" w:rsidRPr="009E4394" w:rsidRDefault="009A2301" w:rsidP="0043479C">
      <w:pPr>
        <w:jc w:val="both"/>
      </w:pPr>
      <w:r w:rsidRPr="009E4394">
        <w:t>Departement maatschappelijk welzijn</w:t>
      </w:r>
    </w:p>
    <w:p w:rsidR="009A2301" w:rsidRPr="009E4394" w:rsidRDefault="009A2301" w:rsidP="0043479C">
      <w:pPr>
        <w:jc w:val="both"/>
      </w:pPr>
      <w:r w:rsidRPr="009E4394">
        <w:t>054 43 20 63/74</w:t>
      </w:r>
    </w:p>
    <w:p w:rsidR="009A2301" w:rsidRPr="009E4394" w:rsidRDefault="009A2301" w:rsidP="0043479C">
      <w:pPr>
        <w:jc w:val="both"/>
      </w:pPr>
      <w:r w:rsidRPr="009E4394">
        <w:t>Liese.overlaet@ocmwgeraardsbergen.be</w:t>
      </w:r>
    </w:p>
    <w:sectPr w:rsidR="009A2301" w:rsidRPr="009E43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C06" w:rsidRDefault="00294C06" w:rsidP="004D3E89">
      <w:r>
        <w:separator/>
      </w:r>
    </w:p>
  </w:endnote>
  <w:endnote w:type="continuationSeparator" w:id="0">
    <w:p w:rsidR="00294C06" w:rsidRDefault="00294C06" w:rsidP="004D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C06" w:rsidRDefault="00294C06" w:rsidP="004D3E89">
      <w:r>
        <w:separator/>
      </w:r>
    </w:p>
  </w:footnote>
  <w:footnote w:type="continuationSeparator" w:id="0">
    <w:p w:rsidR="00294C06" w:rsidRDefault="00294C06" w:rsidP="004D3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575"/>
    <w:multiLevelType w:val="hybridMultilevel"/>
    <w:tmpl w:val="F8E278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CA75E28"/>
    <w:multiLevelType w:val="hybridMultilevel"/>
    <w:tmpl w:val="CBFC27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3A7E52"/>
    <w:multiLevelType w:val="hybridMultilevel"/>
    <w:tmpl w:val="ECBC90E2"/>
    <w:lvl w:ilvl="0" w:tplc="8FAC5E02">
      <w:start w:val="16"/>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AD002D"/>
    <w:multiLevelType w:val="hybridMultilevel"/>
    <w:tmpl w:val="4008CEC0"/>
    <w:lvl w:ilvl="0" w:tplc="0E0E91D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5865CFA"/>
    <w:multiLevelType w:val="multilevel"/>
    <w:tmpl w:val="53CC1EB8"/>
    <w:lvl w:ilvl="0">
      <w:start w:val="1"/>
      <w:numFmt w:val="decimal"/>
      <w:lvlText w:val="%1."/>
      <w:lvlJc w:val="left"/>
      <w:pPr>
        <w:ind w:left="360" w:hanging="360"/>
      </w:p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4CC67C74"/>
    <w:multiLevelType w:val="hybridMultilevel"/>
    <w:tmpl w:val="B1524AA0"/>
    <w:lvl w:ilvl="0" w:tplc="957E70FC">
      <w:start w:val="1"/>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520C6A03"/>
    <w:multiLevelType w:val="hybridMultilevel"/>
    <w:tmpl w:val="37E47B0A"/>
    <w:lvl w:ilvl="0" w:tplc="562E72EC">
      <w:start w:val="16"/>
      <w:numFmt w:val="bullet"/>
      <w:lvlText w:val="-"/>
      <w:lvlJc w:val="left"/>
      <w:pPr>
        <w:ind w:left="1068" w:hanging="360"/>
      </w:pPr>
      <w:rPr>
        <w:rFonts w:ascii="Calibri" w:eastAsiaTheme="minorHAns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53DE3766"/>
    <w:multiLevelType w:val="hybridMultilevel"/>
    <w:tmpl w:val="CBFC27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424308F"/>
    <w:multiLevelType w:val="hybridMultilevel"/>
    <w:tmpl w:val="53F65C1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31A2C21"/>
    <w:multiLevelType w:val="hybridMultilevel"/>
    <w:tmpl w:val="55366BE4"/>
    <w:lvl w:ilvl="0" w:tplc="527CCA9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4527149"/>
    <w:multiLevelType w:val="hybridMultilevel"/>
    <w:tmpl w:val="8E24888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98F6FD7"/>
    <w:multiLevelType w:val="hybridMultilevel"/>
    <w:tmpl w:val="0276CD7C"/>
    <w:lvl w:ilvl="0" w:tplc="957E70F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7A933D9A"/>
    <w:multiLevelType w:val="hybridMultilevel"/>
    <w:tmpl w:val="9188AE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7AAB575B"/>
    <w:multiLevelType w:val="hybridMultilevel"/>
    <w:tmpl w:val="07A6E97A"/>
    <w:lvl w:ilvl="0" w:tplc="0E0E91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E2A73D0"/>
    <w:multiLevelType w:val="hybridMultilevel"/>
    <w:tmpl w:val="6A08111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7"/>
  </w:num>
  <w:num w:numId="2">
    <w:abstractNumId w:val="6"/>
  </w:num>
  <w:num w:numId="3">
    <w:abstractNumId w:val="8"/>
  </w:num>
  <w:num w:numId="4">
    <w:abstractNumId w:val="2"/>
  </w:num>
  <w:num w:numId="5">
    <w:abstractNumId w:val="5"/>
  </w:num>
  <w:num w:numId="6">
    <w:abstractNumId w:val="11"/>
  </w:num>
  <w:num w:numId="7">
    <w:abstractNumId w:val="0"/>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3"/>
  </w:num>
  <w:num w:numId="15">
    <w:abstractNumId w:val="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E66"/>
    <w:rsid w:val="000225E2"/>
    <w:rsid w:val="000501CC"/>
    <w:rsid w:val="00061181"/>
    <w:rsid w:val="00087EC9"/>
    <w:rsid w:val="000E1469"/>
    <w:rsid w:val="0013399F"/>
    <w:rsid w:val="00182DE6"/>
    <w:rsid w:val="00186170"/>
    <w:rsid w:val="001B167F"/>
    <w:rsid w:val="001C4EAF"/>
    <w:rsid w:val="001D4619"/>
    <w:rsid w:val="002239E2"/>
    <w:rsid w:val="00294C06"/>
    <w:rsid w:val="002C151C"/>
    <w:rsid w:val="002F3B4D"/>
    <w:rsid w:val="003B3E39"/>
    <w:rsid w:val="003F7B9B"/>
    <w:rsid w:val="0043479C"/>
    <w:rsid w:val="0047340B"/>
    <w:rsid w:val="00480B83"/>
    <w:rsid w:val="0048155F"/>
    <w:rsid w:val="00485030"/>
    <w:rsid w:val="004959FF"/>
    <w:rsid w:val="004D3E89"/>
    <w:rsid w:val="004E484F"/>
    <w:rsid w:val="00523089"/>
    <w:rsid w:val="0053117F"/>
    <w:rsid w:val="00532CB2"/>
    <w:rsid w:val="005A53C2"/>
    <w:rsid w:val="006049CA"/>
    <w:rsid w:val="006061D8"/>
    <w:rsid w:val="006111B5"/>
    <w:rsid w:val="00661546"/>
    <w:rsid w:val="00747B80"/>
    <w:rsid w:val="007667F0"/>
    <w:rsid w:val="00776AAF"/>
    <w:rsid w:val="0077793A"/>
    <w:rsid w:val="007A112E"/>
    <w:rsid w:val="007D7898"/>
    <w:rsid w:val="007E0A31"/>
    <w:rsid w:val="008077EA"/>
    <w:rsid w:val="008472AA"/>
    <w:rsid w:val="008C4BA7"/>
    <w:rsid w:val="00963EE9"/>
    <w:rsid w:val="009A2301"/>
    <w:rsid w:val="009A5A08"/>
    <w:rsid w:val="009C7131"/>
    <w:rsid w:val="009E4394"/>
    <w:rsid w:val="00A16B14"/>
    <w:rsid w:val="00A22F05"/>
    <w:rsid w:val="00A341F9"/>
    <w:rsid w:val="00A76E6F"/>
    <w:rsid w:val="00A8784C"/>
    <w:rsid w:val="00B4727B"/>
    <w:rsid w:val="00BA324E"/>
    <w:rsid w:val="00BB2D4E"/>
    <w:rsid w:val="00C6232C"/>
    <w:rsid w:val="00C63A64"/>
    <w:rsid w:val="00C971A8"/>
    <w:rsid w:val="00CA07FE"/>
    <w:rsid w:val="00D256B5"/>
    <w:rsid w:val="00D472D4"/>
    <w:rsid w:val="00D70E66"/>
    <w:rsid w:val="00D7322B"/>
    <w:rsid w:val="00D93F37"/>
    <w:rsid w:val="00D95925"/>
    <w:rsid w:val="00D969A4"/>
    <w:rsid w:val="00E206B2"/>
    <w:rsid w:val="00E25BA6"/>
    <w:rsid w:val="00E528D9"/>
    <w:rsid w:val="00E6756B"/>
    <w:rsid w:val="00E87C3C"/>
    <w:rsid w:val="00E9502E"/>
    <w:rsid w:val="00EA0C0D"/>
    <w:rsid w:val="00EB3D5E"/>
    <w:rsid w:val="00EC4B1A"/>
    <w:rsid w:val="00F524CB"/>
    <w:rsid w:val="00F55F5F"/>
    <w:rsid w:val="00FF64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ECFEB"/>
  <w15:chartTrackingRefBased/>
  <w15:docId w15:val="{56340C4A-EFAD-41D3-B4E8-BD2AD4B4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0E66"/>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0E66"/>
    <w:pPr>
      <w:ind w:left="720"/>
      <w:contextualSpacing/>
    </w:pPr>
  </w:style>
  <w:style w:type="character" w:styleId="Hyperlink">
    <w:name w:val="Hyperlink"/>
    <w:basedOn w:val="Standaardalinea-lettertype"/>
    <w:uiPriority w:val="99"/>
    <w:unhideWhenUsed/>
    <w:rsid w:val="0053117F"/>
    <w:rPr>
      <w:color w:val="0563C1"/>
      <w:u w:val="single"/>
    </w:rPr>
  </w:style>
  <w:style w:type="paragraph" w:styleId="Normaalweb">
    <w:name w:val="Normal (Web)"/>
    <w:basedOn w:val="Standaard"/>
    <w:uiPriority w:val="99"/>
    <w:semiHidden/>
    <w:unhideWhenUsed/>
    <w:rsid w:val="00523089"/>
    <w:rPr>
      <w:rFonts w:ascii="Calibri" w:hAnsi="Calibri" w:cs="Calibri"/>
      <w:lang w:eastAsia="nl-BE"/>
    </w:rPr>
  </w:style>
  <w:style w:type="paragraph" w:styleId="Geenafstand">
    <w:name w:val="No Spacing"/>
    <w:uiPriority w:val="1"/>
    <w:qFormat/>
    <w:rsid w:val="00523089"/>
    <w:pPr>
      <w:spacing w:after="0" w:line="240" w:lineRule="auto"/>
    </w:pPr>
  </w:style>
  <w:style w:type="character" w:styleId="Zwaar">
    <w:name w:val="Strong"/>
    <w:basedOn w:val="Standaardalinea-lettertype"/>
    <w:uiPriority w:val="22"/>
    <w:qFormat/>
    <w:rsid w:val="00523089"/>
    <w:rPr>
      <w:b/>
      <w:bCs/>
    </w:rPr>
  </w:style>
  <w:style w:type="character" w:styleId="Onopgelostemelding">
    <w:name w:val="Unresolved Mention"/>
    <w:basedOn w:val="Standaardalinea-lettertype"/>
    <w:uiPriority w:val="99"/>
    <w:semiHidden/>
    <w:unhideWhenUsed/>
    <w:rsid w:val="00963EE9"/>
    <w:rPr>
      <w:color w:val="808080"/>
      <w:shd w:val="clear" w:color="auto" w:fill="E6E6E6"/>
    </w:rPr>
  </w:style>
  <w:style w:type="table" w:styleId="Tabelraster">
    <w:name w:val="Table Grid"/>
    <w:basedOn w:val="Standaardtabel"/>
    <w:uiPriority w:val="39"/>
    <w:rsid w:val="00F52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75708">
      <w:bodyDiv w:val="1"/>
      <w:marLeft w:val="0"/>
      <w:marRight w:val="0"/>
      <w:marTop w:val="0"/>
      <w:marBottom w:val="0"/>
      <w:divBdr>
        <w:top w:val="none" w:sz="0" w:space="0" w:color="auto"/>
        <w:left w:val="none" w:sz="0" w:space="0" w:color="auto"/>
        <w:bottom w:val="none" w:sz="0" w:space="0" w:color="auto"/>
        <w:right w:val="none" w:sz="0" w:space="0" w:color="auto"/>
      </w:divBdr>
    </w:div>
    <w:div w:id="426654866">
      <w:bodyDiv w:val="1"/>
      <w:marLeft w:val="0"/>
      <w:marRight w:val="0"/>
      <w:marTop w:val="0"/>
      <w:marBottom w:val="0"/>
      <w:divBdr>
        <w:top w:val="none" w:sz="0" w:space="0" w:color="auto"/>
        <w:left w:val="none" w:sz="0" w:space="0" w:color="auto"/>
        <w:bottom w:val="none" w:sz="0" w:space="0" w:color="auto"/>
        <w:right w:val="none" w:sz="0" w:space="0" w:color="auto"/>
      </w:divBdr>
    </w:div>
    <w:div w:id="1112015047">
      <w:bodyDiv w:val="1"/>
      <w:marLeft w:val="0"/>
      <w:marRight w:val="0"/>
      <w:marTop w:val="0"/>
      <w:marBottom w:val="0"/>
      <w:divBdr>
        <w:top w:val="none" w:sz="0" w:space="0" w:color="auto"/>
        <w:left w:val="none" w:sz="0" w:space="0" w:color="auto"/>
        <w:bottom w:val="none" w:sz="0" w:space="0" w:color="auto"/>
        <w:right w:val="none" w:sz="0" w:space="0" w:color="auto"/>
      </w:divBdr>
    </w:div>
    <w:div w:id="13641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raardsbergen.be/aanbod-voor-schol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derwijs.vlaanderen.be/nl/akkoord-over-nieuw-inschrijvingsrecht" TargetMode="External"/><Relationship Id="rId12" Type="http://schemas.openxmlformats.org/officeDocument/2006/relationships/hyperlink" Target="mailto:samenleving@geraardsberg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menleving@geraardsbergen.be" TargetMode="External"/><Relationship Id="rId5" Type="http://schemas.openxmlformats.org/officeDocument/2006/relationships/footnotes" Target="footnotes.xml"/><Relationship Id="rId10" Type="http://schemas.openxmlformats.org/officeDocument/2006/relationships/hyperlink" Target="mailto:duurzaamheid@geraardsbergen.be" TargetMode="External"/><Relationship Id="rId4" Type="http://schemas.openxmlformats.org/officeDocument/2006/relationships/webSettings" Target="webSettings.xml"/><Relationship Id="rId9" Type="http://schemas.openxmlformats.org/officeDocument/2006/relationships/hyperlink" Target="mailto:Natasja.VANKWIKENBORNE@ocmwgeraardsbergen.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6</Pages>
  <Words>1939</Words>
  <Characters>10668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44</cp:revision>
  <dcterms:created xsi:type="dcterms:W3CDTF">2018-06-22T07:18:00Z</dcterms:created>
  <dcterms:modified xsi:type="dcterms:W3CDTF">2019-08-26T07:22:00Z</dcterms:modified>
</cp:coreProperties>
</file>